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заявление согласно </w:t>
      </w:r>
      <w:hyperlink r:id="rId4" w:anchor="sub_1100" w:history="1">
        <w:r>
          <w:rPr>
            <w:rStyle w:val="a3"/>
            <w:rFonts w:ascii="Times New Roman" w:eastAsia="Times New Roman" w:hAnsi="Times New Roman" w:cs="Times New Roman"/>
            <w:color w:val="4D6BBC"/>
            <w:sz w:val="26"/>
            <w:szCs w:val="26"/>
            <w:lang w:eastAsia="ru-RU"/>
          </w:rPr>
          <w:t>приложению N 1</w:t>
        </w:r>
      </w:hyperlink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 к настоящему Положению;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собственноручно заполненную и подписанную анкету с фотографией 3 х 4 см;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копию паспорта или заменяющего его документа;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копии документов, подтверждающих необходимое профессиональное образование, стаж работы и квалификацию, удостоверенные нотариально или кадровой службой по месту работы;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заверенную в установленном порядке копию трудовой книжки;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документы (по желанию гражданина) - о дополнительном профессиональном образовании, о присвоении ученой степени, ученого звания;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согласие на обработку персональных данных;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справку о наличии (отсутствии) судимости, в том числе погашенной и снятой, и (или) факта уголовного преследования либо о прекращении уголовного преследования;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медицинскую справку установленной законодательством формы;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сведения о доходах за год, предшествующий году назначения на должность, об имуществе и обязательствах имущественного характера;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аттестационный лист на соответствие занимаемой должности;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-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EE1098" w:rsidRDefault="00EE1098" w:rsidP="00EE10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eastAsia="ru-RU"/>
        </w:rPr>
        <w:t>Кандидат может по своему усмотрению представить дополнительно рекомендации, результаты тестирования, характеристики и другие документы. Не принимаются заявки и прилагаемые к ним документы, если они поступили после истечения срока приема заявок, указанного в информационном сообщении.</w:t>
      </w:r>
    </w:p>
    <w:p w:rsidR="007404D5" w:rsidRDefault="007404D5">
      <w:bookmarkStart w:id="0" w:name="_GoBack"/>
      <w:bookmarkEnd w:id="0"/>
    </w:p>
    <w:sectPr w:rsidR="00740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098"/>
    <w:rsid w:val="007404D5"/>
    <w:rsid w:val="00E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B5927A-C5BC-4F00-AC12-12F1C8697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0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109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1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10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ozlov.cap.ru/doc/laws/2019/11/11/ruling-5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Кадровая служба</dc:creator>
  <cp:keywords/>
  <dc:description/>
  <cp:lastModifiedBy>Кадровая служба</cp:lastModifiedBy>
  <cp:revision>2</cp:revision>
  <cp:lastPrinted>2021-05-19T10:54:00Z</cp:lastPrinted>
  <dcterms:created xsi:type="dcterms:W3CDTF">2021-05-19T10:54:00Z</dcterms:created>
  <dcterms:modified xsi:type="dcterms:W3CDTF">2021-05-19T10:55:00Z</dcterms:modified>
</cp:coreProperties>
</file>