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DC1" w:rsidRPr="00650DC1" w:rsidRDefault="00650DC1" w:rsidP="00650DC1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2D2D2D"/>
          <w:spacing w:val="2"/>
          <w:kern w:val="36"/>
          <w:sz w:val="46"/>
          <w:szCs w:val="46"/>
          <w:lang w:eastAsia="ru-RU"/>
        </w:rPr>
      </w:pPr>
      <w:r w:rsidRPr="00650DC1">
        <w:rPr>
          <w:rFonts w:ascii="Arial" w:eastAsia="Times New Roman" w:hAnsi="Arial" w:cs="Arial"/>
          <w:b/>
          <w:bCs/>
          <w:color w:val="2D2D2D"/>
          <w:spacing w:val="2"/>
          <w:kern w:val="36"/>
          <w:sz w:val="46"/>
          <w:szCs w:val="46"/>
          <w:lang w:eastAsia="ru-RU"/>
        </w:rPr>
        <w:t>ОБ ОБРАЗОВАНИИ В РЕСПУБЛИКЕ ДАГЕСТАН (с изменениями на: 10.04.2017)</w:t>
      </w:r>
    </w:p>
    <w:p w:rsidR="00650DC1" w:rsidRPr="00650DC1" w:rsidRDefault="00650DC1" w:rsidP="00650DC1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650DC1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 </w:t>
      </w:r>
      <w:r w:rsidRPr="00650DC1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  <w:t>ЗАКОН</w:t>
      </w:r>
    </w:p>
    <w:p w:rsidR="00650DC1" w:rsidRPr="00650DC1" w:rsidRDefault="00650DC1" w:rsidP="00650DC1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650DC1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 РЕСПУБЛИКИ ДАГЕСТАН </w:t>
      </w:r>
    </w:p>
    <w:p w:rsidR="00650DC1" w:rsidRPr="00650DC1" w:rsidRDefault="00650DC1" w:rsidP="00650DC1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650DC1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от 16 июня 2014 года N 48</w:t>
      </w:r>
    </w:p>
    <w:p w:rsidR="00650DC1" w:rsidRPr="00650DC1" w:rsidRDefault="00650DC1" w:rsidP="00650DC1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650DC1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ОБ ОБРАЗОВАНИИ В РЕСПУБЛИКЕ ДАГЕСТАН</w:t>
      </w:r>
    </w:p>
    <w:p w:rsidR="00650DC1" w:rsidRPr="00650DC1" w:rsidRDefault="00650DC1" w:rsidP="00650DC1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Принят Народным Собранием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Республики Дагестан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29 мая 2014 года 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650DC1" w:rsidRPr="00650DC1" w:rsidRDefault="00650DC1" w:rsidP="00650DC1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650DC1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Статья 1. Предмет регулирования настоящего Закона</w:t>
      </w:r>
    </w:p>
    <w:p w:rsidR="00650DC1" w:rsidRPr="00650DC1" w:rsidRDefault="00650DC1" w:rsidP="00650DC1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Настоящий Закон в соответствии с </w:t>
      </w:r>
      <w:hyperlink r:id="rId4" w:history="1">
        <w:r w:rsidRPr="00650DC1">
          <w:rPr>
            <w:rFonts w:ascii="Arial" w:eastAsia="Times New Roman" w:hAnsi="Arial" w:cs="Arial"/>
            <w:color w:val="00466E"/>
            <w:spacing w:val="2"/>
            <w:sz w:val="21"/>
            <w:u w:val="single"/>
            <w:lang w:eastAsia="ru-RU"/>
          </w:rPr>
          <w:t>Федеральным законом от 29 декабря 2012 года N 273-ФЗ "Об образовании в Российской Федерации"</w:t>
        </w:r>
      </w:hyperlink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(далее - </w:t>
      </w:r>
      <w:hyperlink r:id="rId5" w:history="1">
        <w:r w:rsidRPr="00650DC1">
          <w:rPr>
            <w:rFonts w:ascii="Arial" w:eastAsia="Times New Roman" w:hAnsi="Arial" w:cs="Arial"/>
            <w:color w:val="00466E"/>
            <w:spacing w:val="2"/>
            <w:sz w:val="21"/>
            <w:u w:val="single"/>
            <w:lang w:eastAsia="ru-RU"/>
          </w:rPr>
          <w:t>Федеральный закон "Об образовании в Российской Федерации"</w:t>
        </w:r>
      </w:hyperlink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 устанавливает правовые, организационные и экономические особенности функционирования системы образования в Республике Дагестан, определяет полномочия органов государственной власти Республики Дагестан в сфере образования, меры социальной поддержки обучающихся образовательных организаций, педагогических и иных работников системы</w:t>
      </w:r>
      <w:proofErr w:type="gramEnd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образования Республики Дагестан.</w:t>
      </w:r>
    </w:p>
    <w:p w:rsidR="00650DC1" w:rsidRPr="00650DC1" w:rsidRDefault="00650DC1" w:rsidP="00650DC1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650DC1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Статья 2. Основные понятия и термины, используемые в настоящем Законе</w:t>
      </w:r>
    </w:p>
    <w:p w:rsidR="00650DC1" w:rsidRPr="00650DC1" w:rsidRDefault="00650DC1" w:rsidP="00650DC1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Для целей настоящего Закона используются понятия и термины, определенные </w:t>
      </w:r>
      <w:hyperlink r:id="rId6" w:history="1">
        <w:r w:rsidRPr="00650DC1">
          <w:rPr>
            <w:rFonts w:ascii="Arial" w:eastAsia="Times New Roman" w:hAnsi="Arial" w:cs="Arial"/>
            <w:color w:val="00466E"/>
            <w:spacing w:val="2"/>
            <w:sz w:val="21"/>
            <w:u w:val="single"/>
            <w:lang w:eastAsia="ru-RU"/>
          </w:rPr>
          <w:t>Федеральным законом "Об образовании в Российской Федерации"</w:t>
        </w:r>
      </w:hyperlink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</w:p>
    <w:p w:rsidR="00650DC1" w:rsidRPr="00650DC1" w:rsidRDefault="00650DC1" w:rsidP="00650DC1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650DC1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Статья 3. Законодательство Республики Дагестан в сфере образования</w:t>
      </w:r>
    </w:p>
    <w:p w:rsidR="00650DC1" w:rsidRPr="00650DC1" w:rsidRDefault="00650DC1" w:rsidP="00650DC1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Законодательство Республики Дагестан в сфере образования основывается на </w:t>
      </w:r>
      <w:hyperlink r:id="rId7" w:history="1">
        <w:r w:rsidRPr="00650DC1">
          <w:rPr>
            <w:rFonts w:ascii="Arial" w:eastAsia="Times New Roman" w:hAnsi="Arial" w:cs="Arial"/>
            <w:color w:val="00466E"/>
            <w:spacing w:val="2"/>
            <w:sz w:val="21"/>
            <w:u w:val="single"/>
            <w:lang w:eastAsia="ru-RU"/>
          </w:rPr>
          <w:t>Конституции Российской Федерации</w:t>
        </w:r>
      </w:hyperlink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8" w:history="1">
        <w:r w:rsidRPr="00650DC1">
          <w:rPr>
            <w:rFonts w:ascii="Arial" w:eastAsia="Times New Roman" w:hAnsi="Arial" w:cs="Arial"/>
            <w:color w:val="00466E"/>
            <w:spacing w:val="2"/>
            <w:sz w:val="21"/>
            <w:u w:val="single"/>
            <w:lang w:eastAsia="ru-RU"/>
          </w:rPr>
          <w:t>Федеральном законе "Об образовании в Российской Федерации"</w:t>
        </w:r>
      </w:hyperlink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иных федеральных нормативных правовых актах, </w:t>
      </w:r>
      <w:hyperlink r:id="rId9" w:history="1">
        <w:r w:rsidRPr="00650DC1">
          <w:rPr>
            <w:rFonts w:ascii="Arial" w:eastAsia="Times New Roman" w:hAnsi="Arial" w:cs="Arial"/>
            <w:color w:val="00466E"/>
            <w:spacing w:val="2"/>
            <w:sz w:val="21"/>
            <w:u w:val="single"/>
            <w:lang w:eastAsia="ru-RU"/>
          </w:rPr>
          <w:t>Конституции Республики Дагестан</w:t>
        </w:r>
      </w:hyperlink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и состоит из настоящего Закона и иных нормативных правовых актов Республики Дагестан.</w:t>
      </w:r>
    </w:p>
    <w:p w:rsidR="00650DC1" w:rsidRPr="00650DC1" w:rsidRDefault="00650DC1" w:rsidP="00650DC1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650DC1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Статья 4. Государственная политика Республики Дагестан в сфере образования</w:t>
      </w:r>
    </w:p>
    <w:p w:rsidR="00650DC1" w:rsidRPr="00650DC1" w:rsidRDefault="00650DC1" w:rsidP="00650DC1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  <w:t>1. Сфера образования в Республике Дагестан признается приоритетной.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 Государственная политика в сфере образования Республики Дагестан основывается на принципах, закрепленных в статье 3 </w:t>
      </w:r>
      <w:hyperlink r:id="rId10" w:history="1">
        <w:r w:rsidRPr="00650DC1">
          <w:rPr>
            <w:rFonts w:ascii="Arial" w:eastAsia="Times New Roman" w:hAnsi="Arial" w:cs="Arial"/>
            <w:color w:val="00466E"/>
            <w:spacing w:val="2"/>
            <w:sz w:val="21"/>
            <w:u w:val="single"/>
            <w:lang w:eastAsia="ru-RU"/>
          </w:rPr>
          <w:t>Федерального закона "Об образовании в Российской Федерации"</w:t>
        </w:r>
      </w:hyperlink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</w:p>
    <w:p w:rsidR="00650DC1" w:rsidRPr="00650DC1" w:rsidRDefault="00650DC1" w:rsidP="00650DC1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650DC1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Статья 5. Полномочия Главы Республики Дагестан в сфере образования</w:t>
      </w:r>
    </w:p>
    <w:p w:rsidR="00650DC1" w:rsidRPr="00650DC1" w:rsidRDefault="00650DC1" w:rsidP="00650DC1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 полномочиям Главы Республики Дагестан в сфере образования относятся: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1) назначение на должность руководителя органа исполнительной власти Республики Дагестан, осуществляющего полномочия Российской Федерации в сфере образования, переданные для осуществления органам государственной власти субъектов Российской Федерации (далее также - переданные полномочия), по согласованию с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образования;</w:t>
      </w:r>
      <w:proofErr w:type="gramEnd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2) утверждение по согласованию с федеральным органом исполнительной власти, осуществляющим функции по контролю и надзору в сфере образования, структуры органа исполнительной власти Республики Дагестан, осуществляющего переданные полномочия;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3) организация деятельности по осуществлению переданных полномочий в соответствии с законодательством об образовании;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4) обеспечение представления в федеральный орган исполнительной власти, осуществляющий функции по контролю и надзору в сфере образования: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а) ежеквартального отчета о расходовании предоставленных субвенций, о достижении целевых прогнозных показателей;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б) необходимого количества экземпляров нормативных правовых актов, принимаемых органами государственной власти Республики Дагестан, по вопросам переданных полномочий;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в) информации (в том числе баз данных), необходимой для формирования и ведения федеральных </w:t>
      </w:r>
      <w:proofErr w:type="gram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баз</w:t>
      </w:r>
      <w:proofErr w:type="gramEnd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данных по вопросам контроля и надзора в сфере образования;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5) утверждение до принятия нормативных правовых актов, указанных в пункте 1 части 6 статьи 7 </w:t>
      </w:r>
      <w:hyperlink r:id="rId11" w:history="1">
        <w:r w:rsidRPr="00650DC1">
          <w:rPr>
            <w:rFonts w:ascii="Arial" w:eastAsia="Times New Roman" w:hAnsi="Arial" w:cs="Arial"/>
            <w:color w:val="00466E"/>
            <w:spacing w:val="2"/>
            <w:sz w:val="21"/>
            <w:u w:val="single"/>
            <w:lang w:eastAsia="ru-RU"/>
          </w:rPr>
          <w:t>Федерального закона "Об образовании в Российской Федерации"</w:t>
        </w:r>
      </w:hyperlink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административных регламентов предоставления государственных услуг и исполнения государственных функций в сфере переданных полномочий;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6) присвоение почетных званий работникам системы образования Республики Дагестан, 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награждение государственными наградами Республики Дагестан;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7) учреждение именных стипендий, определение размера и условий выплаты таких стипендий;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8) установление специальных денежных поощрений для лиц, проявивших выдающиеся способности в области образования;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9) осуществление иных полномочий в соответствии с законодательством.</w:t>
      </w:r>
    </w:p>
    <w:p w:rsidR="00650DC1" w:rsidRPr="00650DC1" w:rsidRDefault="00650DC1" w:rsidP="00650DC1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650DC1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Статья 6. Полномочия Народного Собрания Республики Дагестан в сфере образования</w:t>
      </w:r>
    </w:p>
    <w:p w:rsidR="00650DC1" w:rsidRPr="00650DC1" w:rsidRDefault="00650DC1" w:rsidP="00650DC1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 полномочиям Народного Собрания Республики Дагестан в сфере образования относятся: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1) осуществление законодательного регулирования;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2) осуществление </w:t>
      </w:r>
      <w:proofErr w:type="gram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контроля за</w:t>
      </w:r>
      <w:proofErr w:type="gramEnd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соблюдением и исполнением законов Республики Дагестан;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3) осуществление иных полномочий в соответствии с законодательством.</w:t>
      </w:r>
    </w:p>
    <w:p w:rsidR="00650DC1" w:rsidRPr="00650DC1" w:rsidRDefault="00650DC1" w:rsidP="00650DC1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650DC1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Статья 7. Полномочия Правительства Республики Дагестан в сфере образования</w:t>
      </w:r>
    </w:p>
    <w:p w:rsidR="00650DC1" w:rsidRPr="00650DC1" w:rsidRDefault="00650DC1" w:rsidP="00650DC1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 полномочиям Правительства Республики Дагестан в сфере образования относятся: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1) утверждение и реализация государственной программы Республики Дагестан развития образования с учетом социально-экономических, экологических, демографических, этнокультурных и иных особенностей Республики Дагестан;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2) создание, реорганизация, ликвидация государственных образовательных организаций Республики Дагестан;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3)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бюджетам, включая расходы на оплату труда, приобретение учебников и учебных пособий, средств обучения, игр, игрушек</w:t>
      </w:r>
      <w:proofErr w:type="gramEnd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(за исключением расходов на содержание зданий и оплату коммунальных услуг), в соответствии с нормативами, определяемыми Правительством Республики Дагестан;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4) создание условий для осуществления присмотра и ухода за детьми, содержания детей в государственных образовательных организациях Республики Дагестан;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5) финансовое обеспечение получения дошкольного образования в частных дошкольных образовательных организациях, дошкольного, начального общего, основного общего, среднего общего образования в частных общеобразовательных организациях, осуществляющих образовательную деятельность по имеющим государственную аккредитацию основным общеобразовательным программам, посредством предоставления указанным образовательным организациям субсидий на возмещение затрат, включая расходы на оплату труда, приобретение учебников и учебных пособий, средств обучения, игр, игрушек (за исключением расходов на</w:t>
      </w:r>
      <w:proofErr w:type="gramEnd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содержание зданий и оплату коммунальных услуг), в соответствии с нормативами, указанными в пункте 3 настоящей статьи;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6) организация обеспечения муниципальных образовательных организаций и государственных образовательных организаций Республики Дагестан учебниками в соответствии с федеральным перечнем учебников, рекомендованных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 организациями, осуществляющими образовательную деятельность, и учебными пособиями, допущенными к использованию при реализации указанных образовательных программ;</w:t>
      </w:r>
      <w:proofErr w:type="gramEnd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7) обеспечение получения профессионального обучения обучающимися с ограниченными возможностями здоровья (с различными формами умственной отсталости), не имеющими основного общего или среднего общего образования;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8) установление основных требований к одежде обучающихся по образовательным программам начального общего, основного общего и среднего общего образования в Республике Дагестан;</w:t>
      </w:r>
      <w:proofErr w:type="gramEnd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9) установление порядка признания организаций, указанных в части 3 статьи 20 </w:t>
      </w:r>
      <w:hyperlink r:id="rId12" w:history="1">
        <w:r w:rsidRPr="00650DC1">
          <w:rPr>
            <w:rFonts w:ascii="Arial" w:eastAsia="Times New Roman" w:hAnsi="Arial" w:cs="Arial"/>
            <w:color w:val="00466E"/>
            <w:spacing w:val="2"/>
            <w:sz w:val="21"/>
            <w:u w:val="single"/>
            <w:lang w:eastAsia="ru-RU"/>
          </w:rPr>
          <w:t>Федерального закона "Об образовании в Российской Федерации"</w:t>
        </w:r>
      </w:hyperlink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региональными инновационными площадками;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10) установление порядка назначения государственной академической стипендии студентам, государственной социальной стипендии студентам, государственной стипендии аспирантам, ординаторам, ассистентам-стажерам, обучающимся по очной форме обучения, за счет бюджетных ассигнований республиканского бюджета Республики Дагестан, установление нормативов для формирования стипендиального фонда за счет бюджетных ассигнований республиканского бюджета Республики Дагестан;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11) установление случаев и порядка обеспечения вещевым имуществом (обмундированием), в том числе форменной одеждой, обучающихся за счет бюджетных ассигнований республиканского бюджета Республики Дагестан;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12) создание общеобразовательных организаций со специальными наименованиями "кадетская школа", "кадетский (морской кадетский) корпус" и "казачий кадетский корпус";</w:t>
      </w:r>
      <w:proofErr w:type="gramEnd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  <w:t>13) определение порядка создания в государственных и муниципальных организациях, осуществляющих образовательную деятельность, условий для охраны и укрепления здоровья обучающихся, организации их питания;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14) создание отдельных организаций, осуществляющих образовательную деятельность по адаптированным основным общеобразовательным программам, для глухих, слабослышащих, позднооглохших, слепых, слабовидящих, с тяжелыми нарушениями речи, с нарушениями опорно-двигательного аппарата, с задержкой психического развития, с умственной отсталостью, с расстройствами </w:t>
      </w:r>
      <w:proofErr w:type="spell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аутистического</w:t>
      </w:r>
      <w:proofErr w:type="spellEnd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спектра, со сложными дефектами и других обучающихся с ограниченными возможностями здоровья;</w:t>
      </w:r>
      <w:proofErr w:type="gramEnd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15) утверждение порядка установления организациями, осуществляющими образовательную деятельность по имеющим государственную аккредитацию образовательным программам среднего профессионального и высшего образования, контрольных цифр приема на обучение за счет бюджетных ассигнований республиканского бюджета Республики Дагестан с учетом потребностей экономики и социальной сферы Республики Дагестан;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16) установление дополнительных мер государственной поддержки для привлечения специалистов к педагогической деятельности;</w:t>
      </w:r>
      <w:proofErr w:type="gramEnd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17) осуществление иных полномочий в соответствии с законодательством.</w:t>
      </w:r>
    </w:p>
    <w:p w:rsidR="00650DC1" w:rsidRPr="00650DC1" w:rsidRDefault="00650DC1" w:rsidP="00650DC1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650DC1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Статья 8. Полномочия уполномоченного органа исполнительной власти Республики Дагестан в сфере образования</w:t>
      </w:r>
    </w:p>
    <w:p w:rsidR="00650DC1" w:rsidRPr="00650DC1" w:rsidRDefault="00650DC1" w:rsidP="00650DC1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 полномочиям уполномоченного органа исполнительной власти Республики Дагестан в сфере образования (далее - уполномоченный орган) относятся: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1) разработка государственной программы Республики Дагестан развития образования;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2) участие в экспертизе примерных основных общеобразовательных программ с учетом их уровня и направленности (в части учета региональных, национальных и этнокультурных особенностей);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3) участие в проведении экспертизы учебников для включения в федеральный перечень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образования, в целях обеспечения учета региональных и этнокультурных особенностей Республики Дагестан, реализации прав граждан на получение образования на родном языке из числа языков народов Дагестана и изучение родного языка из числа языков</w:t>
      </w:r>
      <w:proofErr w:type="gramEnd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народов Дагестана и литературы народов Дагестана на родном языке;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4) участие в отборе организаций, осуществляющих выпуск учебных пособий по родному 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языку из числа языков народов Дагестана и литературе народов Дагестана на родном языке;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5) создание учебно-методических объединений в системе образования и утверждение положений о них;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6) создание государственных экзаменационных комиссий для проведения государственной итоговой аттестации по образовательным программам основного общего и среднего общего образования на территории Республики Дагестан;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7) обеспечение проведения государственной итоговой аттестации по образовательным программам основного общего и среднего общего образования на территории Республики Дагестан;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8) установление форм и порядка государственной итоговой аттестации для обучающихся по образовательным программам основного общего и среднего общего образования, изучавших родной язык из числа языков народов Дагестана и литературу народов Дагестана на родном языке для прохождения государственной итоговой аттестации;</w:t>
      </w:r>
      <w:proofErr w:type="gramEnd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9) формирование аттестационных комиссий для проведения аттестации в целях установления квалификационной категории педагогических работников организаций, осуществляющих образовательную деятельность и находящихся в ведении Республики Дагестан, педагогических работников муниципальных и частных организаций, осуществляющих образовательную деятельность;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10) подготовка и представление в Правительство Республики Дагестан предложений о создании, реорганизации, ликвидации государственных организаций, осуществляющих образовательную деятельность;</w:t>
      </w:r>
      <w:proofErr w:type="gramEnd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11) назначение на должность и освобождение от должности руководителей государственных образовательных организаций Республики Дагестан;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12) осуществление мониторинга в системе образования на республиканском уровне;</w:t>
      </w:r>
      <w:proofErr w:type="gramEnd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13) установление порядка проведения оценки последствий принятия решения о реорганизации или ликвидации образовательной организации, находящейся в ведении Республики Дагестан, муниципальной образовательной организации, включая критерии этой оценки (по типам данных образовательных организаций), порядок создания комиссии по оценке последствий такого решения и подготовки ею заключений;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14) организация предоставления дополнительного профессионального образования в государственных образовательных организациях Республики Дагестан;</w:t>
      </w:r>
      <w:proofErr w:type="gramEnd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15) организация предоставления психолого-педагогической, медицинской и социальной помощи обучающимся, испытывающим трудности в освоении основных общеобразовательных программ, своем развитии и социальной адаптации;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  <w:t xml:space="preserve">16) обеспечение подготовки педагогических работников, владеющих специальными педагогическими подходами и методами обучения и </w:t>
      </w:r>
      <w:proofErr w:type="gram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воспитания</w:t>
      </w:r>
      <w:proofErr w:type="gramEnd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обучающихся с ограниченными возможностями здоровья, и содействие привлечению таких работников в организации, осуществляющие образовательную деятельность;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17) осуществление информационного обеспечения в пределах своей компетенции организаций, осуществляющих образовательную деятельность;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18) обеспечение целевого направления на обучение в образовательной организации высшего образования Российской Федерации;</w:t>
      </w:r>
      <w:proofErr w:type="gramEnd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19) осуществление полномочий Российской Федерации в сфере образования, переданных для осуществления органам государственной власти Республики Дагестан: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а) по государственному контролю (надзору) в сфере образования за деятельностью организаций, осуществляющих образовательную деятельность на территории Республики Дагестан (за исключением организаций, указанных в пункте 7 части 1 статьи 6 </w:t>
      </w:r>
      <w:hyperlink r:id="rId13" w:history="1">
        <w:r w:rsidRPr="00650DC1">
          <w:rPr>
            <w:rFonts w:ascii="Arial" w:eastAsia="Times New Roman" w:hAnsi="Arial" w:cs="Arial"/>
            <w:color w:val="00466E"/>
            <w:spacing w:val="2"/>
            <w:sz w:val="21"/>
            <w:u w:val="single"/>
            <w:lang w:eastAsia="ru-RU"/>
          </w:rPr>
          <w:t>Федерального закона "Об образовании в Российской Федерации"</w:t>
        </w:r>
      </w:hyperlink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), а также органов местного самоуправления муниципальных образований Республики</w:t>
      </w:r>
      <w:proofErr w:type="gramEnd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Дагестан (далее - органы местного самоуправления), осуществляющих управление в сфере образования на соответствующей территории;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б) по лицензированию образовательной деятельности организаций, осуществляющих образовательную деятельность на территории Республики Дагестан (за исключением организаций, указанных в пункте 7 части 1 статьи 6 </w:t>
      </w:r>
      <w:hyperlink r:id="rId14" w:history="1">
        <w:r w:rsidRPr="00650DC1">
          <w:rPr>
            <w:rFonts w:ascii="Arial" w:eastAsia="Times New Roman" w:hAnsi="Arial" w:cs="Arial"/>
            <w:color w:val="00466E"/>
            <w:spacing w:val="2"/>
            <w:sz w:val="21"/>
            <w:u w:val="single"/>
            <w:lang w:eastAsia="ru-RU"/>
          </w:rPr>
          <w:t>Федерального закона "Об образовании в Российской Федерации"</w:t>
        </w:r>
      </w:hyperlink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в) по государственной аккредитации образовательной деятельности организаций, осуществляющих образовательную деятельность на территории Республики Дагестан (за исключением организаций, указанных в пункте 7 части 1 статьи 6 </w:t>
      </w:r>
      <w:hyperlink r:id="rId15" w:history="1">
        <w:r w:rsidRPr="00650DC1">
          <w:rPr>
            <w:rFonts w:ascii="Arial" w:eastAsia="Times New Roman" w:hAnsi="Arial" w:cs="Arial"/>
            <w:color w:val="00466E"/>
            <w:spacing w:val="2"/>
            <w:sz w:val="21"/>
            <w:u w:val="single"/>
            <w:lang w:eastAsia="ru-RU"/>
          </w:rPr>
          <w:t>Федерального закона "Об образовании в Российской Федерации"</w:t>
        </w:r>
      </w:hyperlink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г) по подтверждению документов об образовании и (или) о квалификации;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20) создание условий для реализации инновационных образовательных проектов, программ и внедрения их результатов в практику;</w:t>
      </w:r>
      <w:proofErr w:type="gramEnd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21) организация предоставления общего образования в государственных образовательных организациях Республики Дагестан;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22) организация предоставления среднего профессионального образования, включая обеспечение государственных гарантий реализации права на получение общедоступного и бесплатного среднего профессионального образования;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23) организация предоставления дополнительного образования детей в государственных 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образовательных организациях Республики Дагестан;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24) создание условий для охраны и укрепления здоровья обучающихся, организации их питания;</w:t>
      </w:r>
      <w:proofErr w:type="gramEnd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24.1) обеспечение реализации комплекса мер, направленных на обеспечение в Республике Дагестан условий доступности для инвалидов организаций, осуществляющих образовательную деятельность, и предоставляемых услуг в сфере образования в соответствии с законодательством Российской Федерации о социальной защите инвалидов;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(п. 24.1 введен </w:t>
      </w:r>
      <w:hyperlink r:id="rId16" w:history="1">
        <w:r w:rsidRPr="00650DC1">
          <w:rPr>
            <w:rFonts w:ascii="Arial" w:eastAsia="Times New Roman" w:hAnsi="Arial" w:cs="Arial"/>
            <w:color w:val="00466E"/>
            <w:spacing w:val="2"/>
            <w:sz w:val="21"/>
            <w:u w:val="single"/>
            <w:lang w:eastAsia="ru-RU"/>
          </w:rPr>
          <w:t>Законом Республики Дагестан от 10.04.2017 N 27</w:t>
        </w:r>
      </w:hyperlink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25) осуществление иных полномочий в соответствии с законодательством.</w:t>
      </w:r>
      <w:proofErr w:type="gramEnd"/>
    </w:p>
    <w:p w:rsidR="00650DC1" w:rsidRPr="00650DC1" w:rsidRDefault="00650DC1" w:rsidP="00650DC1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650DC1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Статья 9. Основные направления развития системы образования Республики Дагестан</w:t>
      </w:r>
    </w:p>
    <w:p w:rsidR="00650DC1" w:rsidRPr="00650DC1" w:rsidRDefault="00650DC1" w:rsidP="00650DC1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Основными направлениями развития системы образования Республики Дагестан являются: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1) создание условий для устойчивого развития системы образования Республики Дагестан с учетом потребностей общества и в соответствии с приоритетными направлениями развития Республики Дагестан;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2) развитие кадрового потенциала образовательных организаций Республики Дагестан путем совершенствования системы подготовки, переподготовки и повышения квалификации педагогических работников, стимулирования их деятельности;</w:t>
      </w:r>
      <w:proofErr w:type="gramEnd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3) разработка и внедрение вариативных моделей обучения путем консолидации экономических, кадровых и социальных ресурсов в целях взаимовыгодного сотрудничества, совместного решения финансово-хозяйственных вопросов, системного и комплексного предоставления образовательных услуг, индивидуализации образовательных программ;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4) развитие системы дошкольного образования, обеспечивающей образование и воспитание детей дошкольного возраста с учетом традиций и обычаев народов Дагестана;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5) обновление содержания образования, реализация компетентного подхода в обучении и воспитании, эффективная социализация обучающихся, индивидуализация и дифференциация образовательных услуг;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6) обеспечение соответствия образовательных услуг запросам личности и кадровым потребностям рынка труда, создание условий для всесторонней </w:t>
      </w:r>
      <w:proofErr w:type="gram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подготовки</w:t>
      </w:r>
      <w:proofErr w:type="gramEnd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обучающихся к самостоятельной жизни и профессиональному самоопределению на основе усиления взаимосвязи образовательных организаций и производственных структур;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7) обеспечение права на доступное и качественное образование обучающихся в сельских 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общеобразовательных организациях за счет использования дистанционных образовательных технологий, определения эффективных механизмов организации транспортной доставки обучающихся, интеграции и кооперации образовательных организаций разных типов;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8) создание условий для успешной социализации детей с ограниченными возможностями здоровья, в том числе путем инклюзивного образования;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9) формирование механизма прогнозирования, мониторинга и государственного регулирования подготовки специалистов, получающих среднее профессиональное образование, в соответствии с потребностями рынка труда Республики Дагестан;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10) развитие негосударственного сектора в образовании путем создания равных условий для всех поставщиков образовательных услуг;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11) развитие конкурентоспособной системы образования Республики Дагестан;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12) развитие доступного качественного дополнительного образования детей и взрослых.</w:t>
      </w:r>
      <w:proofErr w:type="gramEnd"/>
    </w:p>
    <w:p w:rsidR="00650DC1" w:rsidRPr="00650DC1" w:rsidRDefault="00650DC1" w:rsidP="00650DC1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650DC1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Статья 10. Язык образования в Республике Дагестан</w:t>
      </w:r>
    </w:p>
    <w:p w:rsidR="00650DC1" w:rsidRPr="00650DC1" w:rsidRDefault="00650DC1" w:rsidP="00650DC1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 Языками обучения в Республике Дагестан являются русский язык и родные языки народов Дагестана.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 В Республике Дагестан гарантируются получение образования на государственном языке Российской Федерации, а также выбор языка обучения и воспитания в пределах возможностей, предоставляемых системой образования Республики Дагестан.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 Преподавание и изучение государственного языка Российской Федерации в рамках имеющих государственную аккредитацию образовательных программ осуществляются в соответствии с федеральными государственными образовательными стандартами, образовательными стандартами.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4. В государственных и муниципальных образовательных организациях с русским языком обучения обеспечивается изучение родных языков народов Дагестана как обязательного предмета.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5. </w:t>
      </w:r>
      <w:proofErr w:type="gram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Каждый гражданин Российской Федерации, проживающий в Республике Дагестан, имеет право на получение дошкольного, начального общего и основного общего образования на родном языке из числа языков народов Дагестана, а также право на изучение родного языка из числа языков народов Дагестана в пределах возможностей, предоставляемых системой образования, в порядке, установленном законодательством об образовании.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6.</w:t>
      </w:r>
      <w:proofErr w:type="gramEnd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Язык, языки образования определяются локальными нормативными актами организации, осуществляющей образовательную деятельность по реализуемым ею образовательным 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программам, в соответствии с федеральным законодательством и законодательством Республики Дагестан.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7. Органы государственной власти Республики Дагестан оказывают содействие представителям народов Дагестана, проживающим вне территории республики, в изучении ими предметов, отражающих региональные, национальные и этнокультурные особенности Республики Дагестан, разработке учебных программ, обеспечении учебно-методическими комплектами, подготовке и повышении квалификации педагогических кадров.</w:t>
      </w:r>
    </w:p>
    <w:p w:rsidR="00650DC1" w:rsidRPr="00650DC1" w:rsidRDefault="00650DC1" w:rsidP="00650DC1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650DC1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Статья 11. Воспитательный компонент образовательного процесса</w:t>
      </w:r>
    </w:p>
    <w:p w:rsidR="00650DC1" w:rsidRPr="00650DC1" w:rsidRDefault="00650DC1" w:rsidP="00650DC1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1. Осуществление деятельности в сфере образования строится на основе обязательного включения в образовательный процесс воспитательного компонента. Воспитательный компонент образовательного процесса включает в себя духовное, культурное и физическое развитие обучающихся, создание условий для самоопределения и </w:t>
      </w:r>
      <w:proofErr w:type="gram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социализации</w:t>
      </w:r>
      <w:proofErr w:type="gramEnd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обучающихся на основе </w:t>
      </w:r>
      <w:proofErr w:type="spell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социокультурных</w:t>
      </w:r>
      <w:proofErr w:type="spellEnd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духовно-нравственных ценностей, культуры и традиций народов Дагестана и России, принятых в обществе правил и норм поведения в интересах человека, семьи, общества и государства и формирование у них патриотизма, гражданской ответственности и правового самосознания, инициативности, самостоятельности, толерантности, способности к успешной социализации в обществе.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2. Воспитательный процесс осуществляется в рамках учебной деятельности, дополнительного образования и </w:t>
      </w:r>
      <w:proofErr w:type="spell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досуговой</w:t>
      </w:r>
      <w:proofErr w:type="spellEnd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деятельности обучающихся, организуемых в образовательных организациях. Воспитательные функции в образовательной организации реализуют все педагогические работники.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 Воспитательная политика осуществляется во взаимодействии с семьей, организациями, общественностью.</w:t>
      </w:r>
    </w:p>
    <w:p w:rsidR="00650DC1" w:rsidRPr="00650DC1" w:rsidRDefault="00650DC1" w:rsidP="00650DC1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650DC1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Статья 12. Инфраструктура системы образования Республики Дагестан</w:t>
      </w:r>
    </w:p>
    <w:p w:rsidR="00650DC1" w:rsidRPr="00650DC1" w:rsidRDefault="00650DC1" w:rsidP="00650DC1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 Инфраструктуру системы образования Республики Дагестан составляют: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1) государственные образовательные организации Республики Дагестан, муниципальные образовательные организации;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2) осуществляющие образовательную деятельность научные организации, организации для детей-сирот и детей, оставшихся без попечения родителей, организации, осуществляющие лечение, оздоровление и (или) отдых, организации, осуществляющие социальное обслуживание, иные юридические лица и индивидуальные предприниматели, осуществляющие образовательную деятельность;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3) организации, осуществляющие научно-методическое, методическое, ресурсное и 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информационно-технологическое обеспечение образовательной деятельности и управление системой образования, оценку качества образования.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2. В инфраструктуру системы образования Республики Дагестан могут входить библиотеки, столовые, общежития, спортивные сооружения и другие </w:t>
      </w:r>
      <w:proofErr w:type="gram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организации</w:t>
      </w:r>
      <w:proofErr w:type="gramEnd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и объекты, обеспечивающие функционирование системы образования.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 В целях координации действий организаций, осуществляющих образовательную деятельность, в обеспечении качества и развития содержания образования в системе образования Республики Дагестан уполномоченным органом создаются учебно-методические объединения.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4. Учебно-методические объединения осуществляют свою деятельность в соответствии с положениями, утвержденными уполномоченным органом.</w:t>
      </w:r>
    </w:p>
    <w:p w:rsidR="00650DC1" w:rsidRPr="00650DC1" w:rsidRDefault="00650DC1" w:rsidP="00650DC1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650DC1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Статья 13. Инновационная деятельность в сфере образования</w:t>
      </w:r>
    </w:p>
    <w:p w:rsidR="00650DC1" w:rsidRPr="00650DC1" w:rsidRDefault="00650DC1" w:rsidP="00650DC1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 Инновационная деятельность в сфере образования осуществляется в Республике Дагестан в форме реализации инновационных проектов и программ организациями, осуществляющими образовательную деятельность, и иными действующими в сфере образования организациями, а также их объединениями.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 В целях создания условий для реализации инновационных проектов и программ, имеющих существенное значение для обеспечения развития системы образования Республики Дагестан, организации, реализующие указанные инновационные проекты и программы, признаются региональными инновационными площадками и составляют инновационную инфраструктуру в системе образования Республики Дагестан.</w:t>
      </w:r>
    </w:p>
    <w:p w:rsidR="00650DC1" w:rsidRPr="00650DC1" w:rsidRDefault="00650DC1" w:rsidP="00650DC1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650DC1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Статья 14. Информационная открытость. Мониторинг в системе образования</w:t>
      </w:r>
    </w:p>
    <w:p w:rsidR="00650DC1" w:rsidRPr="00650DC1" w:rsidRDefault="00650DC1" w:rsidP="00650DC1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 Уполномоченный орган обеспечивает открытость и доступность информации в системе образования, в том числе посредством размещения информации на официальном сайте в информационно-телекоммуникационной сети "Интернет".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 Уполномоченный орган обеспечивает организацию мониторинга в системе образования на республиканском уровне.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 Результаты мониторинга в виде итогового (годового) отчета о состоянии и перспективах развития образования в Республике Дагестан ежегодно размещаются на официальном сайте уполномоченного органа в информационно-телекоммуникационной сети "Интернет".</w:t>
      </w:r>
    </w:p>
    <w:p w:rsidR="00650DC1" w:rsidRPr="00650DC1" w:rsidRDefault="00650DC1" w:rsidP="00650DC1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650DC1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lastRenderedPageBreak/>
        <w:t xml:space="preserve">Статья 15. Обеспечение </w:t>
      </w:r>
      <w:proofErr w:type="gramStart"/>
      <w:r w:rsidRPr="00650DC1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обучающихся</w:t>
      </w:r>
      <w:proofErr w:type="gramEnd"/>
      <w:r w:rsidRPr="00650DC1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 xml:space="preserve"> учебниками и учебными пособиями</w:t>
      </w:r>
    </w:p>
    <w:p w:rsidR="00650DC1" w:rsidRPr="00650DC1" w:rsidRDefault="00650DC1" w:rsidP="00650DC1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Обучающимся</w:t>
      </w:r>
      <w:proofErr w:type="gramEnd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осваивающим основные образовательные программы за счет бюджетных ассигнований республиканского бюджета Республики Дагестан и местных бюджетов в пределах федеральных государственных образовательных стандартов, организациями, осуществляющими образовательную деятельность, бесплатно предоставляются в пользование на время получения образования учебники и учебные пособия, а также учебно-методические материалы, средства обучения и воспитания.</w:t>
      </w:r>
    </w:p>
    <w:p w:rsidR="00650DC1" w:rsidRPr="00650DC1" w:rsidRDefault="00650DC1" w:rsidP="00650DC1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650DC1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Статья 16. Обеспечение питанием и вещевым имуществом</w:t>
      </w:r>
    </w:p>
    <w:p w:rsidR="00650DC1" w:rsidRPr="00650DC1" w:rsidRDefault="00650DC1" w:rsidP="00650DC1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 Обеспечение питанием обучающихся общеобразовательных организаций за счет бюджетных ассигнований республиканского бюджета Республики Дагестан осуществляется в случаях и в порядке, устанавливаемых Правительством Республики Дагестан, обучающихся общеобразовательных организаций за счет бюджетных ассигнований местных бюджетов - органами местного самоуправления.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 Обучающиеся государственных образовательных организаций Республики Дагестан по основным образовательным программам основного общего и среднего общего образования, проживающие в образовательной организации, обеспечиваются вещевым имуществом (обмундированием), в том числе форменной одеждой, за счет бюджетных ассигнований республиканского бюджета Республики Дагестан в порядке, установленном Правительством Республики Дагестан.</w:t>
      </w:r>
    </w:p>
    <w:p w:rsidR="00650DC1" w:rsidRPr="00650DC1" w:rsidRDefault="00650DC1" w:rsidP="00650DC1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650DC1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Статья 17. Социальная поддержка отдельных категорий обучающихся и студентов</w:t>
      </w:r>
    </w:p>
    <w:p w:rsidR="00650DC1" w:rsidRPr="00650DC1" w:rsidRDefault="00650DC1" w:rsidP="00650DC1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1. В целях реализации </w:t>
      </w:r>
      <w:proofErr w:type="gram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права</w:t>
      </w:r>
      <w:proofErr w:type="gramEnd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на образование обучающихся и студентов, нуждающихся в социальной поддержке, данная поддержка оказывается в порядке и размерах, установленных законами и иными нормативными правовыми актами Республики Дагестан.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 Детям-сиротам и детям, оставшимся без попечения родителей, находящимся в родственных отношениях, гарантируется право направления в одну организацию, осуществляющую обучение детей-сирот и детей, оставшихся без попечения родителей.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 Содержание образования и условия организации обучения и воспитания обучающихся с ограниченными возможностями здоровья определяются в соответствии с адаптированной образовательной программой, а для детей-инвалидов и инвалидов также в соответствии с индивидуальной программой реабилитации инвалида (ребенка-инвалида)</w:t>
      </w:r>
      <w:proofErr w:type="gram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proofErr w:type="gramEnd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</w:t>
      </w:r>
      <w:proofErr w:type="gram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ч</w:t>
      </w:r>
      <w:proofErr w:type="gramEnd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асть 3 в ред. </w:t>
      </w:r>
      <w:hyperlink r:id="rId17" w:history="1">
        <w:r w:rsidRPr="00650DC1">
          <w:rPr>
            <w:rFonts w:ascii="Arial" w:eastAsia="Times New Roman" w:hAnsi="Arial" w:cs="Arial"/>
            <w:color w:val="00466E"/>
            <w:spacing w:val="2"/>
            <w:sz w:val="21"/>
            <w:u w:val="single"/>
            <w:lang w:eastAsia="ru-RU"/>
          </w:rPr>
          <w:t>Закона Республики Дагестан от 10.04.2017 N 27</w:t>
        </w:r>
      </w:hyperlink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4. Студентам, обучающимся по очной форме обучения за счет бюджетных ассигнований республиканского бюджета Республики Дагестан, назначается государственная академическая и (или) государственная социальная стипендия.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5. Порядок назначения государственной академической стипендии, государственной социальной стипендии студентам, обучающимся по очной форме обучения за счет бюджетных ассигнований республиканского бюджета Республики Дагестан, устанавливается Правительством Республики Дагестан.</w:t>
      </w:r>
    </w:p>
    <w:p w:rsidR="00650DC1" w:rsidRPr="00650DC1" w:rsidRDefault="00650DC1" w:rsidP="00650DC1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650DC1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Статья 18. Компенсация платы за присмотр и уход за детьми в образовательных организациях</w:t>
      </w:r>
    </w:p>
    <w:p w:rsidR="00650DC1" w:rsidRPr="00650DC1" w:rsidRDefault="00650DC1" w:rsidP="00650DC1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1. </w:t>
      </w:r>
      <w:proofErr w:type="gram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 целях обеспечения государственных гарантий реализации прав на получение общедоступного и бесплатного дошкольного образования и материальной поддержки воспитания и обучения детей, посещающих образовательные организации, реализующие образовательную программу дошкольного образования, родителям (законным представителям) выплачивается компенсация в размере, устанавливаемом Правительством Республики Дагестан, но не менее 20 процентов среднего размера родительской платы за присмотр и уход за детьми в государственных и муниципальных образовательных</w:t>
      </w:r>
      <w:proofErr w:type="gramEnd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proofErr w:type="gram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организациях</w:t>
      </w:r>
      <w:proofErr w:type="gramEnd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находящихся на территории Республики Дагестан, на первого ребенка, не менее 50 процентов размера такой платы на второго ребенка, не менее 70 процентов размера такой платы на третьего ребенка и последующих детей. Средний размер родительской платы в государственных образовательных организациях Республики Дагестан и муниципальных образовательных организациях устанавливается Правительством Республики Дагестан. Право на получение компенсации имеет один из родителей (законных представителей), внесших родительскую плату в соответствующей образовательной организации.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 Порядок обращения за получением компенсации, указанной в части 1 настоящей статьи, и порядок ее выплаты устанавливаются Правительством Республики Дагестан.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 Финансовое обеспечение расходов, связанных с выплатой компенсации, указанной в части 1 настоящей статьи, является расходным обязательством Республики Дагестан.</w:t>
      </w:r>
    </w:p>
    <w:p w:rsidR="00650DC1" w:rsidRPr="00650DC1" w:rsidRDefault="00650DC1" w:rsidP="00650DC1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650DC1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Статья 19. Обучение и воспитание детей-инвалидов на дому</w:t>
      </w:r>
    </w:p>
    <w:p w:rsidR="00650DC1" w:rsidRPr="00650DC1" w:rsidRDefault="00650DC1" w:rsidP="00650DC1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1. </w:t>
      </w:r>
      <w:proofErr w:type="gram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Уполномоченный орган, органы местного самоуправления, осуществляющие управление в сфере образования, и образовательные организации, реализующие общеобразовательные программы, на основании медицинского заключения и с согласия родителей (законных представителей) обеспечивают обучение обучающихся, нуждающихся в длительном лечении, и детей-инвалидов, которые по состоянию здоровья временно или постоянно не могут посещать образовательные учреждения, на дому или в медицинских организациях.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2.</w:t>
      </w:r>
      <w:proofErr w:type="gramEnd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Порядок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</w:t>
      </w:r>
      <w:proofErr w:type="gram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обучения</w:t>
      </w:r>
      <w:proofErr w:type="gramEnd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по основным общеобразовательным программам на дому или в медицинских организациях определяется нормативным правовым актом уполномоченного органа.</w:t>
      </w:r>
    </w:p>
    <w:p w:rsidR="00650DC1" w:rsidRPr="00650DC1" w:rsidRDefault="00650DC1" w:rsidP="00650DC1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650DC1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Статья 20. Особенности получения образования лицами, проявившими выдающиеся способности</w:t>
      </w:r>
    </w:p>
    <w:p w:rsidR="00650DC1" w:rsidRPr="00650DC1" w:rsidRDefault="00650DC1" w:rsidP="00650DC1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1. </w:t>
      </w:r>
      <w:proofErr w:type="gram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 целях выявления и поддержки лиц, проявивших выдающиеся способности, уполномоченным органом организуются и проводятся олимпиады и иные интеллектуальные и (или) творческие конкурсы, физкультурные мероприятия и спортивные мероприятия (далее - конкурсы), направленные на выявление и развитие у обучающихся интеллектуальных и творческих способностей, способностей к занятиям физической культурой и спортом, интереса к научной (научно-исследовательской) деятельности, творческой деятельности, физкультурно-спортивной деятельности, на пропаганду научных знаний</w:t>
      </w:r>
      <w:proofErr w:type="gramEnd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творческих и спортивных достижений.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2. </w:t>
      </w:r>
      <w:proofErr w:type="gram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Обучающиеся</w:t>
      </w:r>
      <w:proofErr w:type="gramEnd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принимают участие в конкурсах на добровольной основе. Взимание платы за участие в региональных олимпиадах и иных конкурсах не допускается.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 Для лиц, добившихся успехов в учебной деятельности, научной (научно-исследовательской) деятельности, творческой деятельности и физкультурно-спортивной деятельности, предусматриваются премии, академические стипендии и иные меры стимулирования. Критерии и порядок отбора таких лиц, порядок предоставления таких денежных поощрений за счет бюджетных ассигнований республиканского бюджета Республики Дагестан определяются нормативными правовыми актами Главы Республики Дагестан и Правительства Республики Дагестан.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4. </w:t>
      </w:r>
      <w:proofErr w:type="gram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 целях выявления и поддержки лиц, проявивших выдающиеся способности, а также лиц, добившихся успехов в учебной деятельности, научной (научно-исследовательской) деятельности, творческой деятельности и физкультурно-спортивной деятельности, в образовательных организациях создаются специализированные структурные подразделения, а также действуют образовательные организации, имеющие право реализации основных и дополнительных образовательных программ, не относящихся к типу таких образовательных организаций (далее - нетиповые образовательные организации).</w:t>
      </w:r>
      <w:proofErr w:type="gramEnd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Порядок комплектования указанных специализированных структурных подразделений и указанных нетиповых образовательных организаций обучающимися устанавливается учредителями соответствующих образовательных организаций с учетом уровня и направленности реализуемых образовательными организациями образовательных программ, обеспечивающих развитие интеллектуальных, творческих и прикладных способностей обучающихся в образовательных организациях.</w:t>
      </w:r>
    </w:p>
    <w:p w:rsidR="00650DC1" w:rsidRPr="00650DC1" w:rsidRDefault="00650DC1" w:rsidP="00650DC1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650DC1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lastRenderedPageBreak/>
        <w:t>Статья 21. Права работников организаций, осуществляющих образовательную деятельность, и меры их социальной поддержки</w:t>
      </w:r>
    </w:p>
    <w:p w:rsidR="00650DC1" w:rsidRPr="00650DC1" w:rsidRDefault="00650DC1" w:rsidP="00650DC1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Работники организаций, осуществляющих образовательную деятельность, пользуются правами и мерами социальной поддержки в порядке, предусмотренном федеральным законодательством и законодательством Республики Дагестан.</w:t>
      </w:r>
    </w:p>
    <w:p w:rsidR="00650DC1" w:rsidRPr="00650DC1" w:rsidRDefault="00650DC1" w:rsidP="00650DC1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650DC1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Статья 22. Некоторые меры социальной поддержки педагогических работников образовательных организаций в Республике Дагестан</w:t>
      </w:r>
    </w:p>
    <w:p w:rsidR="00650DC1" w:rsidRPr="00650DC1" w:rsidRDefault="00650DC1" w:rsidP="00650DC1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 Педагогические работники, проживающие и работающие в сельских населенных пунктах, рабочих поселках (поселках городского типа), имеют право на предоставление компенсации расходов на оплату жилых помещений, отопления и освещения. Размер, условия и порядок возмещения расходов, связанных с предоставлением указанных мер социальной поддержки педагогическим работникам государственных образовательных организаций Республики Дагестан, муниципальных образовательных организаций, устанавливаются законодательством Республики Дагестан и обеспечиваются за счет бюджетных ассигнований республиканского бюджета Республики Дагестан.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 Педагогическим работникам, участвующим по решению уполномоченного органа в проведении единого экзамена в рабочее время и освобожденным от основной работы на период проведения единого государственного экзамена, предоставляются гарантии и компенсации, установленные трудовым законодательством и иными актами, содержащими нормы трудового права. Педагогическим работникам, участвующим в проведении единого государственного экзамена, выплачивается компенсация за работу по подготовке и проведению единого государственного экзамена. Размер и порядок выплаты указанной компенсации устанавливаются уполномоченным органом за счет бюджетных ассигнований республиканского бюджета Республики Дагестан, выделяемых на проведение единого государственного экзамена.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 Педагогическим работникам - молодым специалистам в порядке и размере, устанавливаемых Правительством Республики Дагестан, производится ежемесячная социальная выплата в течение двух лет с момента их поступления на работу в государственные образовательные организации Республики Дагестан или муниципальные образовательные организации.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4. Выпускники образовательных организаций высшего и среднего профессионального образования, приступившие к работе в государственных образовательных организациях Республики Дагестан или муниципальных образовательных организациях по специальности, пользуются правом первоочередного получения субсидий на строительство или приобретение жилья. Условия и порядок предоставления указанных субсидий определяются Правительством Республики Дагестан.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5. Педагогическим работникам образовательных организаций, работающим в сельской 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местности, устанавливаются повышенные на 25 процентов тарифные ставки (оклады) по сравнению со ставками педагогических работников, работающих в городских условиях.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6. </w:t>
      </w:r>
      <w:proofErr w:type="gram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Преподавателям русского языка и литературы, работающим в школах с родным языком обучения, и преподавателям родного языка и литературы, работающим в школах с русским языком обучения, устанавливаются повышенные на 15 процентов тарифные ставки (оклады) по сравнению со ставками других педагогических работников.</w:t>
      </w:r>
      <w:proofErr w:type="gramEnd"/>
    </w:p>
    <w:p w:rsidR="00650DC1" w:rsidRPr="00650DC1" w:rsidRDefault="00650DC1" w:rsidP="00650DC1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650DC1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Статья 23. Малокомплектные образовательные организации и особенности финансового обеспечения оказания государственных и муниципальных образовательных услуг в сфере образования в Республике Дагестан</w:t>
      </w:r>
    </w:p>
    <w:p w:rsidR="00650DC1" w:rsidRPr="00650DC1" w:rsidRDefault="00650DC1" w:rsidP="00650DC1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 К малокомплектным образовательным организациям относятся образовательные организации, реализующие основные общеобразовательные программы, исходя из удаленности этих образовательных организаций от иных образовательных организаций, транспортной доступности и (или) численности обучающихся, в которых при отсутствии параллельных классов средняя наполняемость класса меньше норматива, установленного нормативным правовым актом Правительства Республики Дагестан.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2. </w:t>
      </w:r>
      <w:proofErr w:type="gramStart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Основой обеспечения государственных гарантий получения гражданами в Республике Дагестан качественного образования является финансовое обеспечение оказания государственных и муниципальных услуг в сфере образования за счет средств республиканского бюджета Республики Дагестан и местных бюджетов на основе нормативов, определяемых Правительством Республики Дагестан в соответствии с пунктом 3 статьи 7 настоящего Закона, и нормативных затрат на оказание государственных или муниципальных услуг в сфере образования</w:t>
      </w:r>
      <w:proofErr w:type="gramEnd"/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в расчете на одного обучающегося.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 Для малокомплектных образовательных организаций, реализующих основные общеобразовательные программы, нормативные затраты на оказание государственных или муниципальных услуг в сфере образования определяются из расчета количества классов и предусматривают в том числе затраты на обеспечение образовательной деятельности, не зависящие от количества обучающихся.</w:t>
      </w:r>
    </w:p>
    <w:p w:rsidR="00650DC1" w:rsidRPr="00650DC1" w:rsidRDefault="00650DC1" w:rsidP="00650DC1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650DC1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 xml:space="preserve">Статья 24. Признание </w:t>
      </w:r>
      <w:proofErr w:type="gramStart"/>
      <w:r w:rsidRPr="00650DC1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утратившими</w:t>
      </w:r>
      <w:proofErr w:type="gramEnd"/>
      <w:r w:rsidRPr="00650DC1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 xml:space="preserve"> силу отдельных законодательных актов Республики Дагестан</w:t>
      </w:r>
    </w:p>
    <w:p w:rsidR="00650DC1" w:rsidRPr="00650DC1" w:rsidRDefault="00650DC1" w:rsidP="00650DC1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Со дня вступления в силу настоящего Закона признать утратившими силу: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1) </w:t>
      </w:r>
      <w:hyperlink r:id="rId18" w:history="1">
        <w:r w:rsidRPr="00650DC1">
          <w:rPr>
            <w:rFonts w:ascii="Arial" w:eastAsia="Times New Roman" w:hAnsi="Arial" w:cs="Arial"/>
            <w:color w:val="00466E"/>
            <w:spacing w:val="2"/>
            <w:sz w:val="21"/>
            <w:u w:val="single"/>
            <w:lang w:eastAsia="ru-RU"/>
          </w:rPr>
          <w:t>Закон Республики Дагестан от 3 ноября 2006 года N 57 "Об образовании"</w:t>
        </w:r>
      </w:hyperlink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(Собрание законодательства Республики Дагестан, 2006, N 11, ст. 663);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2) </w:t>
      </w:r>
      <w:hyperlink r:id="rId19" w:history="1">
        <w:r w:rsidRPr="00650DC1">
          <w:rPr>
            <w:rFonts w:ascii="Arial" w:eastAsia="Times New Roman" w:hAnsi="Arial" w:cs="Arial"/>
            <w:color w:val="00466E"/>
            <w:spacing w:val="2"/>
            <w:sz w:val="21"/>
            <w:u w:val="single"/>
            <w:lang w:eastAsia="ru-RU"/>
          </w:rPr>
          <w:t>Закон Республики Дагестан от 29 ноября 2007 года N 60 "О внесении изменений в Закон Республики Дагестан "Об образовании"</w:t>
        </w:r>
      </w:hyperlink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 (Собрание законодательства Республики Дагестан, 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2007, N 18, ст. 848);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3) статью 2 </w:t>
      </w:r>
      <w:hyperlink r:id="rId20" w:history="1">
        <w:r w:rsidRPr="00650DC1">
          <w:rPr>
            <w:rFonts w:ascii="Arial" w:eastAsia="Times New Roman" w:hAnsi="Arial" w:cs="Arial"/>
            <w:color w:val="00466E"/>
            <w:spacing w:val="2"/>
            <w:sz w:val="21"/>
            <w:u w:val="single"/>
            <w:lang w:eastAsia="ru-RU"/>
          </w:rPr>
          <w:t>Закона Республики Дагестан от 5 апреля 2010 года N 18 "О внесении изменений в отдельные законодательные акты Республики Дагестан"</w:t>
        </w:r>
      </w:hyperlink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(Собрание законодательства Республики Дагестан, 2010, N 7, ст. 277);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4) статью 32 </w:t>
      </w:r>
      <w:hyperlink r:id="rId21" w:history="1">
        <w:r w:rsidRPr="00650DC1">
          <w:rPr>
            <w:rFonts w:ascii="Arial" w:eastAsia="Times New Roman" w:hAnsi="Arial" w:cs="Arial"/>
            <w:color w:val="00466E"/>
            <w:spacing w:val="2"/>
            <w:sz w:val="21"/>
            <w:u w:val="single"/>
            <w:lang w:eastAsia="ru-RU"/>
          </w:rPr>
          <w:t>Закона Республики Дагестан от 30 декабря 2013 года N 106 "О внесении изменений в некоторые законодательные акты Республики Дагестан"</w:t>
        </w:r>
      </w:hyperlink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(Собрание законодательства Республики Дагестан, 2013, N 24, ст. 1624).</w:t>
      </w:r>
    </w:p>
    <w:p w:rsidR="00650DC1" w:rsidRPr="00650DC1" w:rsidRDefault="00650DC1" w:rsidP="00650DC1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650DC1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Статья 25. Вступление в силу настоящего Закона</w:t>
      </w:r>
    </w:p>
    <w:p w:rsidR="00650DC1" w:rsidRPr="00650DC1" w:rsidRDefault="00650DC1" w:rsidP="00650DC1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Настоящий Закон вступает в силу со дня его официального опубликования.</w:t>
      </w:r>
    </w:p>
    <w:p w:rsidR="00650DC1" w:rsidRPr="00650DC1" w:rsidRDefault="00650DC1" w:rsidP="00650DC1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Глава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Республики Дагестан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Р.АБДУЛАТИПОВ</w:t>
      </w:r>
    </w:p>
    <w:p w:rsidR="00650DC1" w:rsidRPr="00650DC1" w:rsidRDefault="00650DC1" w:rsidP="00650DC1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Махачкала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16 июня 2014 года</w:t>
      </w:r>
      <w:r w:rsidRPr="00650DC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N 48</w:t>
      </w:r>
    </w:p>
    <w:p w:rsidR="00B3401A" w:rsidRDefault="00B3401A"/>
    <w:sectPr w:rsidR="00B3401A" w:rsidSect="00B340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0DC1"/>
    <w:rsid w:val="00650DC1"/>
    <w:rsid w:val="00B340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01A"/>
  </w:style>
  <w:style w:type="paragraph" w:styleId="1">
    <w:name w:val="heading 1"/>
    <w:basedOn w:val="a"/>
    <w:link w:val="10"/>
    <w:uiPriority w:val="9"/>
    <w:qFormat/>
    <w:rsid w:val="00650D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50D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0D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50DC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650D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650D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50DC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076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1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389617" TargetMode="External"/><Relationship Id="rId13" Type="http://schemas.openxmlformats.org/officeDocument/2006/relationships/hyperlink" Target="http://docs.cntd.ru/document/902389617" TargetMode="External"/><Relationship Id="rId18" Type="http://schemas.openxmlformats.org/officeDocument/2006/relationships/hyperlink" Target="http://docs.cntd.ru/document/802079335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docs.cntd.ru/document/460226299" TargetMode="External"/><Relationship Id="rId7" Type="http://schemas.openxmlformats.org/officeDocument/2006/relationships/hyperlink" Target="http://docs.cntd.ru/document/9004937" TargetMode="External"/><Relationship Id="rId12" Type="http://schemas.openxmlformats.org/officeDocument/2006/relationships/hyperlink" Target="http://docs.cntd.ru/document/902389617" TargetMode="External"/><Relationship Id="rId17" Type="http://schemas.openxmlformats.org/officeDocument/2006/relationships/hyperlink" Target="http://docs.cntd.ru/document/446194035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docs.cntd.ru/document/446194035" TargetMode="External"/><Relationship Id="rId20" Type="http://schemas.openxmlformats.org/officeDocument/2006/relationships/hyperlink" Target="http://docs.cntd.ru/document/895247699" TargetMode="External"/><Relationship Id="rId1" Type="http://schemas.openxmlformats.org/officeDocument/2006/relationships/styles" Target="styles.xml"/><Relationship Id="rId6" Type="http://schemas.openxmlformats.org/officeDocument/2006/relationships/hyperlink" Target="http://docs.cntd.ru/document/902389617" TargetMode="External"/><Relationship Id="rId11" Type="http://schemas.openxmlformats.org/officeDocument/2006/relationships/hyperlink" Target="http://docs.cntd.ru/document/902389617" TargetMode="External"/><Relationship Id="rId5" Type="http://schemas.openxmlformats.org/officeDocument/2006/relationships/hyperlink" Target="http://docs.cntd.ru/document/902389617" TargetMode="External"/><Relationship Id="rId15" Type="http://schemas.openxmlformats.org/officeDocument/2006/relationships/hyperlink" Target="http://docs.cntd.ru/document/902389617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docs.cntd.ru/document/902389617" TargetMode="External"/><Relationship Id="rId19" Type="http://schemas.openxmlformats.org/officeDocument/2006/relationships/hyperlink" Target="http://docs.cntd.ru/document/819027065" TargetMode="External"/><Relationship Id="rId4" Type="http://schemas.openxmlformats.org/officeDocument/2006/relationships/hyperlink" Target="http://docs.cntd.ru/document/902389617" TargetMode="External"/><Relationship Id="rId9" Type="http://schemas.openxmlformats.org/officeDocument/2006/relationships/hyperlink" Target="http://docs.cntd.ru/document/802018919" TargetMode="External"/><Relationship Id="rId14" Type="http://schemas.openxmlformats.org/officeDocument/2006/relationships/hyperlink" Target="http://docs.cntd.ru/document/902389617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5837</Words>
  <Characters>33271</Characters>
  <Application>Microsoft Office Word</Application>
  <DocSecurity>0</DocSecurity>
  <Lines>277</Lines>
  <Paragraphs>78</Paragraphs>
  <ScaleCrop>false</ScaleCrop>
  <Company>Grizli777</Company>
  <LinksUpToDate>false</LinksUpToDate>
  <CharactersWithSpaces>39030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2018-02-02T11:06:00Z</dcterms:created>
  <dcterms:modified xsi:type="dcterms:W3CDTF">2018-02-02T11:06:00Z</dcterms:modified>
</cp:coreProperties>
</file>