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876" w:rsidRPr="00CC4876" w:rsidRDefault="00CC4876" w:rsidP="00CC4876">
      <w:pPr>
        <w:spacing w:after="0" w:line="594" w:lineRule="atLeast"/>
        <w:outlineLvl w:val="1"/>
        <w:rPr>
          <w:rFonts w:ascii="Times New Roman" w:eastAsia="Times New Roman" w:hAnsi="Times New Roman" w:cs="Times New Roman"/>
          <w:color w:val="444444"/>
          <w:sz w:val="54"/>
          <w:szCs w:val="54"/>
          <w:lang w:eastAsia="ru-RU"/>
        </w:rPr>
      </w:pPr>
      <w:r w:rsidRPr="00CC4876">
        <w:rPr>
          <w:rFonts w:ascii="Times New Roman" w:eastAsia="Times New Roman" w:hAnsi="Times New Roman" w:cs="Times New Roman"/>
          <w:color w:val="444444"/>
          <w:sz w:val="54"/>
          <w:szCs w:val="54"/>
          <w:lang w:eastAsia="ru-RU"/>
        </w:rPr>
        <w:t>Постановление Правительства РФ от 10 июля 2013 г.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CC4876" w:rsidRPr="00CC4876" w:rsidRDefault="00CC4876" w:rsidP="00CC4876">
      <w:pPr>
        <w:numPr>
          <w:ilvl w:val="0"/>
          <w:numId w:val="1"/>
        </w:numPr>
        <w:shd w:val="clear" w:color="auto" w:fill="F7FAFE"/>
        <w:spacing w:after="0" w:line="240" w:lineRule="auto"/>
        <w:ind w:left="0"/>
        <w:jc w:val="center"/>
        <w:rPr>
          <w:rFonts w:ascii="Arial" w:eastAsia="Times New Roman" w:hAnsi="Arial" w:cs="Arial"/>
          <w:color w:val="444444"/>
          <w:sz w:val="18"/>
          <w:szCs w:val="18"/>
          <w:lang w:eastAsia="ru-RU"/>
        </w:rPr>
      </w:pPr>
      <w:hyperlink r:id="rId5" w:history="1">
        <w:r w:rsidRPr="00CC4876">
          <w:rPr>
            <w:rFonts w:ascii="Arial" w:eastAsia="Times New Roman" w:hAnsi="Arial" w:cs="Arial"/>
            <w:color w:val="4488BB"/>
            <w:sz w:val="18"/>
            <w:u w:val="single"/>
            <w:lang w:eastAsia="ru-RU"/>
          </w:rPr>
          <w:t>Печать</w:t>
        </w:r>
      </w:hyperlink>
    </w:p>
    <w:p w:rsidR="00CC4876" w:rsidRPr="00CC4876" w:rsidRDefault="00CC4876" w:rsidP="00CC4876">
      <w:pPr>
        <w:spacing w:before="225" w:after="225" w:line="240" w:lineRule="auto"/>
        <w:jc w:val="center"/>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t xml:space="preserve">С изменениями и дополнениями </w:t>
      </w:r>
      <w:proofErr w:type="gramStart"/>
      <w:r w:rsidRPr="00CC4876">
        <w:rPr>
          <w:rFonts w:ascii="Arial" w:eastAsia="Times New Roman" w:hAnsi="Arial" w:cs="Arial"/>
          <w:b/>
          <w:bCs/>
          <w:color w:val="444444"/>
          <w:sz w:val="21"/>
          <w:lang w:eastAsia="ru-RU"/>
        </w:rPr>
        <w:t>от</w:t>
      </w:r>
      <w:proofErr w:type="gramEnd"/>
      <w:r w:rsidRPr="00CC4876">
        <w:rPr>
          <w:rFonts w:ascii="Arial" w:eastAsia="Times New Roman" w:hAnsi="Arial" w:cs="Arial"/>
          <w:b/>
          <w:bCs/>
          <w:color w:val="444444"/>
          <w:sz w:val="21"/>
          <w:lang w:eastAsia="ru-RU"/>
        </w:rPr>
        <w:t>:</w:t>
      </w:r>
    </w:p>
    <w:p w:rsidR="00CC4876" w:rsidRPr="00CC4876" w:rsidRDefault="00CC4876" w:rsidP="00CC4876">
      <w:pPr>
        <w:spacing w:before="225" w:after="225" w:line="240" w:lineRule="auto"/>
        <w:jc w:val="center"/>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t>20 октября 2015 г., 17 мая 2017 г.</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В соответствии со статьей 29 Федерального закона «Об образовании в Российской Федерации» Правительство Российской Федерации постановляет:</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1. Утвердить прилагаемые Правила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2. Признать утратившим силу постановление Правительства Российской Федерации от 18 апреля 2012 г. №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 17, ст. 2012).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3. Настоящее постановление вступает в силу с 1 сентября 2013 г.</w:t>
      </w:r>
    </w:p>
    <w:p w:rsidR="00CC4876" w:rsidRPr="00CC4876" w:rsidRDefault="00CC4876" w:rsidP="00CC4876">
      <w:pPr>
        <w:spacing w:before="225" w:after="225" w:line="240" w:lineRule="auto"/>
        <w:jc w:val="right"/>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Председатель Правительства Российской Федерации</w:t>
      </w:r>
    </w:p>
    <w:p w:rsidR="00CC4876" w:rsidRPr="00CC4876" w:rsidRDefault="00CC4876" w:rsidP="00CC4876">
      <w:pPr>
        <w:spacing w:before="225" w:after="225" w:line="240" w:lineRule="auto"/>
        <w:jc w:val="right"/>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Д. Медведев</w:t>
      </w:r>
    </w:p>
    <w:p w:rsidR="00CC4876" w:rsidRPr="00CC4876" w:rsidRDefault="00CC4876" w:rsidP="00CC4876">
      <w:pPr>
        <w:spacing w:before="225" w:after="225" w:line="240" w:lineRule="auto"/>
        <w:jc w:val="right"/>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 </w:t>
      </w:r>
    </w:p>
    <w:p w:rsidR="00CC4876" w:rsidRPr="00CC4876" w:rsidRDefault="00CC4876" w:rsidP="00CC4876">
      <w:pPr>
        <w:spacing w:before="225" w:after="225" w:line="240" w:lineRule="auto"/>
        <w:jc w:val="right"/>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Москва</w:t>
      </w:r>
    </w:p>
    <w:p w:rsidR="00CC4876" w:rsidRPr="00CC4876" w:rsidRDefault="00CC4876" w:rsidP="00CC4876">
      <w:pPr>
        <w:spacing w:before="225" w:after="225" w:line="240" w:lineRule="auto"/>
        <w:jc w:val="right"/>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10 июля 2013 г. № 582</w:t>
      </w:r>
    </w:p>
    <w:p w:rsidR="00CC4876" w:rsidRPr="00CC4876" w:rsidRDefault="00CC4876" w:rsidP="00CC4876">
      <w:pPr>
        <w:spacing w:after="0" w:line="270" w:lineRule="atLeast"/>
        <w:jc w:val="center"/>
        <w:outlineLvl w:val="2"/>
        <w:rPr>
          <w:rFonts w:ascii="Arial" w:eastAsia="Times New Roman" w:hAnsi="Arial" w:cs="Arial"/>
          <w:color w:val="444444"/>
          <w:sz w:val="27"/>
          <w:szCs w:val="27"/>
          <w:lang w:eastAsia="ru-RU"/>
        </w:rPr>
      </w:pPr>
      <w:r w:rsidRPr="00CC4876">
        <w:rPr>
          <w:rFonts w:ascii="Arial" w:eastAsia="Times New Roman" w:hAnsi="Arial" w:cs="Arial"/>
          <w:b/>
          <w:bCs/>
          <w:color w:val="444444"/>
          <w:sz w:val="27"/>
          <w:szCs w:val="27"/>
          <w:lang w:eastAsia="ru-RU"/>
        </w:rPr>
        <w:t>Правила</w:t>
      </w:r>
    </w:p>
    <w:p w:rsidR="00CC4876" w:rsidRPr="00CC4876" w:rsidRDefault="00CC4876" w:rsidP="00CC4876">
      <w:pPr>
        <w:spacing w:after="0" w:line="270" w:lineRule="atLeast"/>
        <w:jc w:val="center"/>
        <w:outlineLvl w:val="2"/>
        <w:rPr>
          <w:rFonts w:ascii="Arial" w:eastAsia="Times New Roman" w:hAnsi="Arial" w:cs="Arial"/>
          <w:color w:val="444444"/>
          <w:sz w:val="27"/>
          <w:szCs w:val="27"/>
          <w:lang w:eastAsia="ru-RU"/>
        </w:rPr>
      </w:pPr>
      <w:r w:rsidRPr="00CC4876">
        <w:rPr>
          <w:rFonts w:ascii="Arial" w:eastAsia="Times New Roman" w:hAnsi="Arial" w:cs="Arial"/>
          <w:b/>
          <w:bCs/>
          <w:color w:val="444444"/>
          <w:sz w:val="27"/>
          <w:szCs w:val="27"/>
          <w:lang w:eastAsia="ru-RU"/>
        </w:rPr>
        <w:t>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CC4876" w:rsidRPr="00CC4876" w:rsidRDefault="00CC4876" w:rsidP="00CC4876">
      <w:pPr>
        <w:spacing w:before="225" w:after="225" w:line="240" w:lineRule="auto"/>
        <w:jc w:val="center"/>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t>(утв. Постановлением Правительства РФ от 10 июля 2013 г. № 582)</w:t>
      </w:r>
    </w:p>
    <w:p w:rsidR="00CC4876" w:rsidRPr="00CC4876" w:rsidRDefault="00CC4876" w:rsidP="00CC4876">
      <w:pPr>
        <w:spacing w:before="225" w:after="225" w:line="240" w:lineRule="auto"/>
        <w:jc w:val="center"/>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t xml:space="preserve">С изменениями и дополнениями </w:t>
      </w:r>
      <w:proofErr w:type="gramStart"/>
      <w:r w:rsidRPr="00CC4876">
        <w:rPr>
          <w:rFonts w:ascii="Arial" w:eastAsia="Times New Roman" w:hAnsi="Arial" w:cs="Arial"/>
          <w:b/>
          <w:bCs/>
          <w:color w:val="444444"/>
          <w:sz w:val="21"/>
          <w:lang w:eastAsia="ru-RU"/>
        </w:rPr>
        <w:t>от</w:t>
      </w:r>
      <w:proofErr w:type="gramEnd"/>
      <w:r w:rsidRPr="00CC4876">
        <w:rPr>
          <w:rFonts w:ascii="Arial" w:eastAsia="Times New Roman" w:hAnsi="Arial" w:cs="Arial"/>
          <w:b/>
          <w:bCs/>
          <w:color w:val="444444"/>
          <w:sz w:val="21"/>
          <w:lang w:eastAsia="ru-RU"/>
        </w:rPr>
        <w:t>:</w:t>
      </w:r>
    </w:p>
    <w:p w:rsidR="00CC4876" w:rsidRPr="00CC4876" w:rsidRDefault="00CC4876" w:rsidP="00CC4876">
      <w:pPr>
        <w:spacing w:before="225" w:after="225" w:line="240" w:lineRule="auto"/>
        <w:jc w:val="center"/>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lastRenderedPageBreak/>
        <w:t>20 октября 2015 г., 17 мая 2017 г.</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2. </w:t>
      </w:r>
      <w:proofErr w:type="gramStart"/>
      <w:r w:rsidRPr="00CC4876">
        <w:rPr>
          <w:rFonts w:ascii="Arial" w:eastAsia="Times New Roman" w:hAnsi="Arial" w:cs="Arial"/>
          <w:color w:val="444444"/>
          <w:sz w:val="21"/>
          <w:szCs w:val="21"/>
          <w:lang w:eastAsia="ru-RU"/>
        </w:rPr>
        <w:t>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roofErr w:type="gramEnd"/>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 по выработке и реализации государственной политики и нормативно-правовому регулированию в области обороны;</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 xml:space="preserve">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w:t>
      </w:r>
      <w:proofErr w:type="gramStart"/>
      <w:r w:rsidRPr="00CC4876">
        <w:rPr>
          <w:rFonts w:ascii="Arial" w:eastAsia="Times New Roman" w:hAnsi="Arial" w:cs="Arial"/>
          <w:color w:val="444444"/>
          <w:sz w:val="21"/>
          <w:szCs w:val="21"/>
          <w:lang w:eastAsia="ru-RU"/>
        </w:rPr>
        <w:t>контролю за</w:t>
      </w:r>
      <w:proofErr w:type="gramEnd"/>
      <w:r w:rsidRPr="00CC4876">
        <w:rPr>
          <w:rFonts w:ascii="Arial" w:eastAsia="Times New Roman" w:hAnsi="Arial" w:cs="Arial"/>
          <w:color w:val="444444"/>
          <w:sz w:val="21"/>
          <w:szCs w:val="21"/>
          <w:lang w:eastAsia="ru-RU"/>
        </w:rPr>
        <w:t xml:space="preserve"> поведением условно осужденных и осужденных, которым судом предоставлена отсрочка отбывания наказания, а также правоприменительные функции;</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г) по выработке государственной политики, нормативно-правовому регулированию, контролю и надзору в сфере государственной охраны;</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proofErr w:type="spellStart"/>
      <w:r w:rsidRPr="00CC4876">
        <w:rPr>
          <w:rFonts w:ascii="Arial" w:eastAsia="Times New Roman" w:hAnsi="Arial" w:cs="Arial"/>
          <w:color w:val="444444"/>
          <w:sz w:val="21"/>
          <w:szCs w:val="21"/>
          <w:lang w:eastAsia="ru-RU"/>
        </w:rPr>
        <w:t>д</w:t>
      </w:r>
      <w:proofErr w:type="spellEnd"/>
      <w:r w:rsidRPr="00CC4876">
        <w:rPr>
          <w:rFonts w:ascii="Arial" w:eastAsia="Times New Roman" w:hAnsi="Arial" w:cs="Arial"/>
          <w:color w:val="444444"/>
          <w:sz w:val="21"/>
          <w:szCs w:val="21"/>
          <w:lang w:eastAsia="ru-RU"/>
        </w:rPr>
        <w:t xml:space="preserve">)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w:t>
      </w:r>
      <w:proofErr w:type="spellStart"/>
      <w:r w:rsidRPr="00CC4876">
        <w:rPr>
          <w:rFonts w:ascii="Arial" w:eastAsia="Times New Roman" w:hAnsi="Arial" w:cs="Arial"/>
          <w:color w:val="444444"/>
          <w:sz w:val="21"/>
          <w:szCs w:val="21"/>
          <w:lang w:eastAsia="ru-RU"/>
        </w:rPr>
        <w:t>прекурсоров</w:t>
      </w:r>
      <w:proofErr w:type="spellEnd"/>
      <w:r w:rsidRPr="00CC4876">
        <w:rPr>
          <w:rFonts w:ascii="Arial" w:eastAsia="Times New Roman" w:hAnsi="Arial" w:cs="Arial"/>
          <w:color w:val="444444"/>
          <w:sz w:val="21"/>
          <w:szCs w:val="21"/>
          <w:lang w:eastAsia="ru-RU"/>
        </w:rPr>
        <w:t>, а также в области противодействия их незаконному обороту.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3. Образовательная организация размещает на официальном сайте:</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Информация об изменениях: Постановлением Правительства РФ от 17 мая 2017 г. № 575 подпункт «а» изложен в новой редакции.</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См. текст подпункта в предыдущей редакции.</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 информацию:</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sidRPr="00CC4876">
        <w:rPr>
          <w:rFonts w:ascii="Arial" w:eastAsia="Times New Roman" w:hAnsi="Arial" w:cs="Arial"/>
          <w:color w:val="444444"/>
          <w:sz w:val="21"/>
          <w:szCs w:val="21"/>
          <w:lang w:eastAsia="ru-RU"/>
        </w:rPr>
        <w:t>ии и ее</w:t>
      </w:r>
      <w:proofErr w:type="gramEnd"/>
      <w:r w:rsidRPr="00CC4876">
        <w:rPr>
          <w:rFonts w:ascii="Arial" w:eastAsia="Times New Roman" w:hAnsi="Arial" w:cs="Arial"/>
          <w:color w:val="444444"/>
          <w:sz w:val="21"/>
          <w:szCs w:val="21"/>
          <w:lang w:eastAsia="ru-RU"/>
        </w:rPr>
        <w:t xml:space="preserve"> филиалов (при наличии), режиме, графике работы, контактных телефонах и об адресах электронной почты;</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структуре и об органах управления образовательной организации, в том числе:</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наименование структурных подразделений (органов управления);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фамилии, имена, отчества и должности руководителей структурных подразделений;</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места нахождения структурных подразделений;</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адреса официальных сайтов в сети «Интернет» структурных подразделений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адреса электронной почты структурных подразделений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сведения о наличии положений о структурных подразделениях (об органах управления) с приложением копий указанных положений (при их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 уровне образования;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формах обучения;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нормативном сроке обучения;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сроке действия государственной аккредитации образовательной программы (при наличии государственной аккредитации);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lastRenderedPageBreak/>
        <w:t>об описании образовательной программы с приложением ее копии;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 учебном плане с приложением его копии;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календарном учебном графике с приложением его копии;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методических и об иных документах, разработанных образовательной организацией для обеспечения образовательного процесса;</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а также об использовании при реализации указанных образовательных программ электронного обучения и дистанционных образовательных технологий;</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языках, на которых осуществляется образование (обучение);</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федеральных государственных образовательных стандартах и об образовательных стандартах с приложением их копий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фамилия, имя, отчество (при наличии) руководителя, его заместителей;</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должность руководителя, его заместителей;</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контактные телефоны;</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адрес электронной почты;</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персональном составе педагогических работников с указанием уровня образования, квалификации и опыта работы, в том числе:</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фамилия, имя, отчество (при наличии) работника;</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занимаемая должность (должности);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преподаваемые дисциплины;</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ученая степень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ученое звание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наименование направления подготовки и (или) специальности;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данные о повышении квалификации и (или) профессиональной переподготовке (при наличии);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общий стаж работы;</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стаж работы по специальности;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материально-техническом обеспечении образовательной деятельности, в том числе:</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обеспечение доступа в здания образовательной организации инвалидов и лиц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условия питания обучающихся, в том числе инвалидов и лиц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условия охраны здоровья обучающихся, в том числе инвалидов и лиц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доступ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 xml:space="preserve">электронные образовательные ресурсы, к которым обеспечивается доступ </w:t>
      </w:r>
      <w:proofErr w:type="gramStart"/>
      <w:r w:rsidRPr="00CC4876">
        <w:rPr>
          <w:rFonts w:ascii="Arial" w:eastAsia="Times New Roman" w:hAnsi="Arial" w:cs="Arial"/>
          <w:color w:val="444444"/>
          <w:sz w:val="21"/>
          <w:szCs w:val="21"/>
          <w:lang w:eastAsia="ru-RU"/>
        </w:rPr>
        <w:t>обучающихся</w:t>
      </w:r>
      <w:proofErr w:type="gramEnd"/>
      <w:r w:rsidRPr="00CC4876">
        <w:rPr>
          <w:rFonts w:ascii="Arial" w:eastAsia="Times New Roman" w:hAnsi="Arial" w:cs="Arial"/>
          <w:color w:val="444444"/>
          <w:sz w:val="21"/>
          <w:szCs w:val="21"/>
          <w:lang w:eastAsia="ru-RU"/>
        </w:rPr>
        <w:t>, в том числе приспособленные для использования инвалидами и лицами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proofErr w:type="gramStart"/>
      <w:r w:rsidRPr="00CC4876">
        <w:rPr>
          <w:rFonts w:ascii="Arial" w:eastAsia="Times New Roman" w:hAnsi="Arial" w:cs="Arial"/>
          <w:color w:val="444444"/>
          <w:sz w:val="21"/>
          <w:szCs w:val="21"/>
          <w:lang w:eastAsia="ru-RU"/>
        </w:rP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lastRenderedPageBreak/>
        <w:t xml:space="preserve">о наличии и условиях предоставления </w:t>
      </w:r>
      <w:proofErr w:type="gramStart"/>
      <w:r w:rsidRPr="00CC4876">
        <w:rPr>
          <w:rFonts w:ascii="Arial" w:eastAsia="Times New Roman" w:hAnsi="Arial" w:cs="Arial"/>
          <w:color w:val="444444"/>
          <w:sz w:val="21"/>
          <w:szCs w:val="21"/>
          <w:lang w:eastAsia="ru-RU"/>
        </w:rPr>
        <w:t>обучающимся</w:t>
      </w:r>
      <w:proofErr w:type="gramEnd"/>
      <w:r w:rsidRPr="00CC4876">
        <w:rPr>
          <w:rFonts w:ascii="Arial" w:eastAsia="Times New Roman" w:hAnsi="Arial" w:cs="Arial"/>
          <w:color w:val="444444"/>
          <w:sz w:val="21"/>
          <w:szCs w:val="21"/>
          <w:lang w:eastAsia="ru-RU"/>
        </w:rPr>
        <w:t xml:space="preserve"> стипендий, мер социальной поддержки;</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proofErr w:type="gramStart"/>
      <w:r w:rsidRPr="00CC4876">
        <w:rPr>
          <w:rFonts w:ascii="Arial" w:eastAsia="Times New Roman" w:hAnsi="Arial" w:cs="Arial"/>
          <w:color w:val="444444"/>
          <w:sz w:val="21"/>
          <w:szCs w:val="21"/>
          <w:lang w:eastAsia="ru-RU"/>
        </w:rPr>
        <w:t>о наличии общежития, интерната, в том числе приспособленных для использования инвалидами и лицами с ограниченными возможностями здоровья, количестве жилых помещений в общежитии, интернате для иногородних обучающихся, формировании платы за проживание в общежитии;</w:t>
      </w:r>
      <w:proofErr w:type="gramEnd"/>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поступлении финансовых и материальных средств и об их расходовании по итогам финансового года;</w:t>
      </w:r>
    </w:p>
    <w:p w:rsidR="00CC4876" w:rsidRPr="00CC4876" w:rsidRDefault="00CC4876" w:rsidP="00CC4876">
      <w:pPr>
        <w:numPr>
          <w:ilvl w:val="0"/>
          <w:numId w:val="2"/>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трудоустройстве выпускников.</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б) копии:</w:t>
      </w:r>
    </w:p>
    <w:p w:rsidR="00CC4876" w:rsidRPr="00CC4876" w:rsidRDefault="00CC4876" w:rsidP="00CC4876">
      <w:pPr>
        <w:numPr>
          <w:ilvl w:val="0"/>
          <w:numId w:val="3"/>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устава образовательной организации;</w:t>
      </w:r>
    </w:p>
    <w:p w:rsidR="00CC4876" w:rsidRPr="00CC4876" w:rsidRDefault="00CC4876" w:rsidP="00CC4876">
      <w:pPr>
        <w:numPr>
          <w:ilvl w:val="0"/>
          <w:numId w:val="3"/>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лицензии на осуществление образовательной деятельности (с приложениями);</w:t>
      </w:r>
    </w:p>
    <w:p w:rsidR="00CC4876" w:rsidRPr="00CC4876" w:rsidRDefault="00CC4876" w:rsidP="00CC4876">
      <w:pPr>
        <w:numPr>
          <w:ilvl w:val="0"/>
          <w:numId w:val="3"/>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свидетельства о государственной аккредитации (с приложениями);</w:t>
      </w:r>
    </w:p>
    <w:p w:rsidR="00CC4876" w:rsidRPr="00CC4876" w:rsidRDefault="00CC4876" w:rsidP="00CC4876">
      <w:pPr>
        <w:numPr>
          <w:ilvl w:val="0"/>
          <w:numId w:val="3"/>
        </w:numPr>
        <w:spacing w:before="100" w:beforeAutospacing="1" w:after="100" w:afterAutospacing="1" w:line="240" w:lineRule="auto"/>
        <w:ind w:left="0"/>
        <w:jc w:val="both"/>
        <w:rPr>
          <w:rFonts w:ascii="Arial" w:eastAsia="Times New Roman" w:hAnsi="Arial" w:cs="Arial"/>
          <w:color w:val="444444"/>
          <w:sz w:val="21"/>
          <w:szCs w:val="21"/>
          <w:lang w:eastAsia="ru-RU"/>
        </w:rPr>
      </w:pPr>
      <w:proofErr w:type="gramStart"/>
      <w:r w:rsidRPr="00CC4876">
        <w:rPr>
          <w:rFonts w:ascii="Arial" w:eastAsia="Times New Roman" w:hAnsi="Arial" w:cs="Arial"/>
          <w:color w:val="444444"/>
          <w:sz w:val="21"/>
          <w:szCs w:val="21"/>
          <w:lang w:eastAsia="ru-RU"/>
        </w:rP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CC4876" w:rsidRPr="00CC4876" w:rsidRDefault="00CC4876" w:rsidP="00CC4876">
      <w:pPr>
        <w:numPr>
          <w:ilvl w:val="0"/>
          <w:numId w:val="3"/>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 xml:space="preserve">в) отчет о результатах </w:t>
      </w:r>
      <w:proofErr w:type="spellStart"/>
      <w:r w:rsidRPr="00CC4876">
        <w:rPr>
          <w:rFonts w:ascii="Arial" w:eastAsia="Times New Roman" w:hAnsi="Arial" w:cs="Arial"/>
          <w:color w:val="444444"/>
          <w:sz w:val="21"/>
          <w:szCs w:val="21"/>
          <w:lang w:eastAsia="ru-RU"/>
        </w:rPr>
        <w:t>самообследования</w:t>
      </w:r>
      <w:proofErr w:type="spellEnd"/>
      <w:r w:rsidRPr="00CC4876">
        <w:rPr>
          <w:rFonts w:ascii="Arial" w:eastAsia="Times New Roman" w:hAnsi="Arial" w:cs="Arial"/>
          <w:color w:val="444444"/>
          <w:sz w:val="21"/>
          <w:szCs w:val="21"/>
          <w:lang w:eastAsia="ru-RU"/>
        </w:rPr>
        <w:t>;</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Информация об изменениях:</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Постановлением Правительства РФ от 20 октября 2015 г. № 1120 пункт 3 дополнен подпунктом «г.1»</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proofErr w:type="gramStart"/>
      <w:r w:rsidRPr="00CC4876">
        <w:rPr>
          <w:rFonts w:ascii="Arial" w:eastAsia="Times New Roman" w:hAnsi="Arial" w:cs="Arial"/>
          <w:color w:val="444444"/>
          <w:sz w:val="21"/>
          <w:szCs w:val="21"/>
          <w:lang w:eastAsia="ru-RU"/>
        </w:rPr>
        <w:t>г. 1) документ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w:t>
      </w:r>
      <w:proofErr w:type="gramEnd"/>
      <w:r w:rsidRPr="00CC4876">
        <w:rPr>
          <w:rFonts w:ascii="Arial" w:eastAsia="Times New Roman" w:hAnsi="Arial" w:cs="Arial"/>
          <w:color w:val="444444"/>
          <w:sz w:val="21"/>
          <w:szCs w:val="21"/>
          <w:lang w:eastAsia="ru-RU"/>
        </w:rPr>
        <w:t xml:space="preserve">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proofErr w:type="spellStart"/>
      <w:r w:rsidRPr="00CC4876">
        <w:rPr>
          <w:rFonts w:ascii="Arial" w:eastAsia="Times New Roman" w:hAnsi="Arial" w:cs="Arial"/>
          <w:color w:val="444444"/>
          <w:sz w:val="21"/>
          <w:szCs w:val="21"/>
          <w:lang w:eastAsia="ru-RU"/>
        </w:rPr>
        <w:t>д</w:t>
      </w:r>
      <w:proofErr w:type="spellEnd"/>
      <w:r w:rsidRPr="00CC4876">
        <w:rPr>
          <w:rFonts w:ascii="Arial" w:eastAsia="Times New Roman" w:hAnsi="Arial" w:cs="Arial"/>
          <w:color w:val="444444"/>
          <w:sz w:val="21"/>
          <w:szCs w:val="21"/>
          <w:lang w:eastAsia="ru-RU"/>
        </w:rPr>
        <w:t>) предписания органов, осуществляющих государственный контроль (надзор) в сфере образования, отчеты об исполнении таких предписаний;</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4. Образовательные организации, реализующие общеобразовательные программы, дополнительно к информации, предусмотренной пунктом 3 настоящих Правил, указывают наименование образовательной программы.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5. Образовательные организации, реализующие профессиональные образовательные программы, дополнительно к информации, предусмотренной пунктом 3 настоящих Правил, для каждой образовательной программы указывают:</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lastRenderedPageBreak/>
        <w:t>а) уровень образования;</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б) код и наименование профессии, специальности, направления подготовки;</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в) информацию:</w:t>
      </w:r>
    </w:p>
    <w:p w:rsidR="00CC4876" w:rsidRPr="00CC4876" w:rsidRDefault="00CC4876" w:rsidP="00CC4876">
      <w:pPr>
        <w:numPr>
          <w:ilvl w:val="0"/>
          <w:numId w:val="4"/>
        </w:numPr>
        <w:spacing w:before="100" w:beforeAutospacing="1" w:after="100" w:afterAutospacing="1" w:line="240" w:lineRule="auto"/>
        <w:ind w:left="0"/>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CC4876" w:rsidRPr="00CC4876" w:rsidRDefault="00CC4876" w:rsidP="00CC4876">
      <w:pPr>
        <w:numPr>
          <w:ilvl w:val="0"/>
          <w:numId w:val="4"/>
        </w:numPr>
        <w:spacing w:before="100" w:beforeAutospacing="1" w:after="100" w:afterAutospacing="1" w:line="240" w:lineRule="auto"/>
        <w:ind w:left="0"/>
        <w:jc w:val="both"/>
        <w:rPr>
          <w:rFonts w:ascii="Arial" w:eastAsia="Times New Roman" w:hAnsi="Arial" w:cs="Arial"/>
          <w:color w:val="444444"/>
          <w:sz w:val="21"/>
          <w:szCs w:val="21"/>
          <w:lang w:eastAsia="ru-RU"/>
        </w:rPr>
      </w:pPr>
      <w:proofErr w:type="gramStart"/>
      <w:r w:rsidRPr="00CC4876">
        <w:rPr>
          <w:rFonts w:ascii="Arial" w:eastAsia="Times New Roman" w:hAnsi="Arial" w:cs="Arial"/>
          <w:color w:val="444444"/>
          <w:sz w:val="21"/>
          <w:szCs w:val="21"/>
          <w:lang w:eastAsia="ru-RU"/>
        </w:rPr>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w:t>
      </w:r>
      <w:proofErr w:type="gramEnd"/>
      <w:r w:rsidRPr="00CC4876">
        <w:rPr>
          <w:rFonts w:ascii="Arial" w:eastAsia="Times New Roman" w:hAnsi="Arial" w:cs="Arial"/>
          <w:color w:val="444444"/>
          <w:sz w:val="21"/>
          <w:szCs w:val="21"/>
          <w:lang w:eastAsia="ru-RU"/>
        </w:rPr>
        <w:t xml:space="preserve"> вступительным испытаниям, а также о результатах перевода, восстановления и отчисления.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6. Образовательная организация обновляет сведения, указанные в пунктах 3–5 настоящих Правил, не позднее 10 рабочих дней после их изменений.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8. </w:t>
      </w:r>
      <w:proofErr w:type="gramStart"/>
      <w:r w:rsidRPr="00CC4876">
        <w:rPr>
          <w:rFonts w:ascii="Arial" w:eastAsia="Times New Roman" w:hAnsi="Arial" w:cs="Arial"/>
          <w:color w:val="444444"/>
          <w:sz w:val="21"/>
          <w:szCs w:val="21"/>
          <w:lang w:eastAsia="ru-RU"/>
        </w:rPr>
        <w:t>Информация, указанная в пунктах 3–5 настоящих Правил, размещается на официальном сайте в текстовой и (или) табличной формах, а также в форме копий документов в соответствии с требованиям</w:t>
      </w:r>
      <w:hyperlink r:id="rId6" w:history="1">
        <w:r w:rsidRPr="00CC4876">
          <w:rPr>
            <w:rFonts w:ascii="Arial" w:eastAsia="Times New Roman" w:hAnsi="Arial" w:cs="Arial"/>
            <w:color w:val="4488BB"/>
            <w:sz w:val="21"/>
            <w:u w:val="single"/>
            <w:lang w:eastAsia="ru-RU"/>
          </w:rPr>
          <w:t>и</w:t>
        </w:r>
      </w:hyperlink>
      <w:r w:rsidRPr="00CC4876">
        <w:rPr>
          <w:rFonts w:ascii="Arial" w:eastAsia="Times New Roman" w:hAnsi="Arial" w:cs="Arial"/>
          <w:color w:val="444444"/>
          <w:sz w:val="21"/>
          <w:szCs w:val="21"/>
          <w:lang w:eastAsia="ru-RU"/>
        </w:rPr>
        <w:t> к структуре официального сайта и формату представления информации, установленными Федеральной службой по надзору в сфере образования и науки. </w:t>
      </w:r>
      <w:proofErr w:type="gramEnd"/>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9.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10. Технологические и программные средства, которые используются для функционирования официального сайта, должны обеспечивать:</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б) защиту информации от уничтожения, модификации и блокирования доступа к ней, а также иных неправомерных действий в отношении нее;</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в) возможность копирования информации на резервный носитель, обеспечивающий ее восстановление;</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г) защиту от копирования авторских материалов. </w:t>
      </w:r>
    </w:p>
    <w:p w:rsidR="00CC4876" w:rsidRPr="00CC4876" w:rsidRDefault="00CC4876" w:rsidP="00CC4876">
      <w:pPr>
        <w:spacing w:before="225" w:after="225" w:line="240" w:lineRule="auto"/>
        <w:jc w:val="both"/>
        <w:rPr>
          <w:rFonts w:ascii="Arial" w:eastAsia="Times New Roman" w:hAnsi="Arial" w:cs="Arial"/>
          <w:color w:val="444444"/>
          <w:sz w:val="21"/>
          <w:szCs w:val="21"/>
          <w:lang w:eastAsia="ru-RU"/>
        </w:rPr>
      </w:pPr>
      <w:r w:rsidRPr="00CC4876">
        <w:rPr>
          <w:rFonts w:ascii="Arial" w:eastAsia="Times New Roman" w:hAnsi="Arial" w:cs="Arial"/>
          <w:color w:val="444444"/>
          <w:sz w:val="21"/>
          <w:szCs w:val="21"/>
          <w:lang w:eastAsia="ru-RU"/>
        </w:rPr>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CC4876" w:rsidRPr="00CC4876" w:rsidRDefault="00CC4876" w:rsidP="00CC4876">
      <w:pPr>
        <w:spacing w:after="0" w:line="240" w:lineRule="auto"/>
        <w:jc w:val="both"/>
        <w:rPr>
          <w:rFonts w:ascii="Arial" w:eastAsia="Times New Roman" w:hAnsi="Arial" w:cs="Arial"/>
          <w:color w:val="444444"/>
          <w:sz w:val="21"/>
          <w:szCs w:val="21"/>
          <w:lang w:eastAsia="ru-RU"/>
        </w:rPr>
      </w:pPr>
      <w:r w:rsidRPr="00CC4876">
        <w:rPr>
          <w:rFonts w:ascii="Arial" w:eastAsia="Times New Roman" w:hAnsi="Arial" w:cs="Arial"/>
          <w:b/>
          <w:bCs/>
          <w:color w:val="444444"/>
          <w:sz w:val="21"/>
          <w:lang w:eastAsia="ru-RU"/>
        </w:rPr>
        <w:t> </w:t>
      </w:r>
    </w:p>
    <w:p w:rsidR="005D0467" w:rsidRDefault="005D0467"/>
    <w:sectPr w:rsidR="005D0467" w:rsidSect="005D04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72DD2"/>
    <w:multiLevelType w:val="multilevel"/>
    <w:tmpl w:val="73CA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6605D9"/>
    <w:multiLevelType w:val="multilevel"/>
    <w:tmpl w:val="144C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CA6D28"/>
    <w:multiLevelType w:val="multilevel"/>
    <w:tmpl w:val="BD0C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635509"/>
    <w:multiLevelType w:val="multilevel"/>
    <w:tmpl w:val="19F4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4876"/>
    <w:rsid w:val="005D0467"/>
    <w:rsid w:val="00CC48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467"/>
  </w:style>
  <w:style w:type="paragraph" w:styleId="2">
    <w:name w:val="heading 2"/>
    <w:basedOn w:val="a"/>
    <w:link w:val="20"/>
    <w:uiPriority w:val="9"/>
    <w:qFormat/>
    <w:rsid w:val="00CC487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C487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C48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4876"/>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CC4876"/>
    <w:rPr>
      <w:color w:val="0000FF"/>
      <w:u w:val="single"/>
    </w:rPr>
  </w:style>
  <w:style w:type="paragraph" w:styleId="a4">
    <w:name w:val="Normal (Web)"/>
    <w:basedOn w:val="a"/>
    <w:uiPriority w:val="99"/>
    <w:semiHidden/>
    <w:unhideWhenUsed/>
    <w:rsid w:val="00CC4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C4876"/>
    <w:rPr>
      <w:b/>
      <w:bCs/>
    </w:rPr>
  </w:style>
</w:styles>
</file>

<file path=word/webSettings.xml><?xml version="1.0" encoding="utf-8"?>
<w:webSettings xmlns:r="http://schemas.openxmlformats.org/officeDocument/2006/relationships" xmlns:w="http://schemas.openxmlformats.org/wordprocessingml/2006/main">
  <w:divs>
    <w:div w:id="466511348">
      <w:bodyDiv w:val="1"/>
      <w:marLeft w:val="0"/>
      <w:marRight w:val="0"/>
      <w:marTop w:val="0"/>
      <w:marBottom w:val="0"/>
      <w:divBdr>
        <w:top w:val="none" w:sz="0" w:space="0" w:color="auto"/>
        <w:left w:val="none" w:sz="0" w:space="0" w:color="auto"/>
        <w:bottom w:val="none" w:sz="0" w:space="0" w:color="auto"/>
        <w:right w:val="none" w:sz="0" w:space="0" w:color="auto"/>
      </w:divBdr>
      <w:divsChild>
        <w:div w:id="929779345">
          <w:marLeft w:val="0"/>
          <w:marRight w:val="0"/>
          <w:marTop w:val="0"/>
          <w:marBottom w:val="0"/>
          <w:divBdr>
            <w:top w:val="none" w:sz="0" w:space="0" w:color="auto"/>
            <w:left w:val="none" w:sz="0" w:space="0" w:color="auto"/>
            <w:bottom w:val="none" w:sz="0" w:space="0" w:color="auto"/>
            <w:right w:val="none" w:sz="0" w:space="0" w:color="auto"/>
          </w:divBdr>
        </w:div>
        <w:div w:id="1854806888">
          <w:marLeft w:val="0"/>
          <w:marRight w:val="0"/>
          <w:marTop w:val="240"/>
          <w:marBottom w:val="0"/>
          <w:divBdr>
            <w:top w:val="dotted" w:sz="6" w:space="2" w:color="CCCCCC"/>
            <w:left w:val="none" w:sz="0" w:space="0" w:color="auto"/>
            <w:bottom w:val="dotted" w:sz="6" w:space="2" w:color="CCCCCC"/>
            <w:right w:val="none" w:sz="0" w:space="0" w:color="auto"/>
          </w:divBdr>
        </w:div>
        <w:div w:id="605309334">
          <w:marLeft w:val="0"/>
          <w:marRight w:val="0"/>
          <w:marTop w:val="0"/>
          <w:marBottom w:val="0"/>
          <w:divBdr>
            <w:top w:val="none" w:sz="0" w:space="0" w:color="auto"/>
            <w:left w:val="none" w:sz="0" w:space="0" w:color="auto"/>
            <w:bottom w:val="none" w:sz="0" w:space="0" w:color="auto"/>
            <w:right w:val="none" w:sz="0" w:space="0" w:color="auto"/>
          </w:divBdr>
          <w:divsChild>
            <w:div w:id="18477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vo.garant.ru/document?id=70613570&amp;sub=1000" TargetMode="External"/><Relationship Id="rId5" Type="http://schemas.openxmlformats.org/officeDocument/2006/relationships/hyperlink" Target="http://mosmetod.ru/metodicheskoe-prostranstvo/documenti/postanovlenie-pravitelstva-rf-10-07-2013-n582.html?print=1&amp;tmpl=componen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2123</Words>
  <Characters>12102</Characters>
  <Application>Microsoft Office Word</Application>
  <DocSecurity>0</DocSecurity>
  <Lines>100</Lines>
  <Paragraphs>28</Paragraphs>
  <ScaleCrop>false</ScaleCrop>
  <Company>Grizli777</Company>
  <LinksUpToDate>false</LinksUpToDate>
  <CharactersWithSpaces>14197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2018-02-02T08:16:00Z</dcterms:created>
  <dcterms:modified xsi:type="dcterms:W3CDTF">2018-02-02T08:16:00Z</dcterms:modified>
</cp:coreProperties>
</file>